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52"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Kaaskiri vähikirurgia lisapädevuse tunnustamise ettepanekule</w:t>
      </w:r>
    </w:p>
    <w:p w:rsidR="00391C52" w:rsidRPr="00C87396" w:rsidRDefault="00001944" w:rsidP="00A57D7C">
      <w:pPr>
        <w:tabs>
          <w:tab w:val="left" w:pos="7770"/>
        </w:tabs>
        <w:rPr>
          <w:rFonts w:ascii="Times New Roman" w:hAnsi="Times New Roman" w:cs="Times New Roman"/>
          <w:sz w:val="24"/>
          <w:szCs w:val="24"/>
        </w:rPr>
      </w:pPr>
      <w:r w:rsidRPr="00C87396">
        <w:rPr>
          <w:rFonts w:ascii="Times New Roman" w:hAnsi="Times New Roman" w:cs="Times New Roman"/>
          <w:sz w:val="24"/>
          <w:szCs w:val="24"/>
        </w:rPr>
        <w:t xml:space="preserve"> Austatud otsustajad </w:t>
      </w:r>
      <w:r w:rsidR="00A57D7C" w:rsidRPr="00C87396">
        <w:rPr>
          <w:rFonts w:ascii="Times New Roman" w:hAnsi="Times New Roman" w:cs="Times New Roman"/>
          <w:sz w:val="24"/>
          <w:szCs w:val="24"/>
        </w:rPr>
        <w:tab/>
      </w:r>
    </w:p>
    <w:p w:rsidR="00767ED6" w:rsidRDefault="00001944">
      <w:pPr>
        <w:rPr>
          <w:rFonts w:ascii="Times New Roman" w:hAnsi="Times New Roman" w:cs="Times New Roman"/>
          <w:b/>
          <w:sz w:val="24"/>
          <w:szCs w:val="24"/>
        </w:rPr>
      </w:pPr>
      <w:r w:rsidRPr="00C87396">
        <w:rPr>
          <w:rFonts w:ascii="Times New Roman" w:hAnsi="Times New Roman" w:cs="Times New Roman"/>
          <w:b/>
          <w:sz w:val="24"/>
          <w:szCs w:val="24"/>
        </w:rPr>
        <w:t>Miks probleem on oluline maailmas ja Eestis</w:t>
      </w:r>
    </w:p>
    <w:p w:rsidR="00911D1C" w:rsidRPr="00767ED6" w:rsidRDefault="00001944">
      <w:pPr>
        <w:rPr>
          <w:rFonts w:ascii="Times New Roman" w:hAnsi="Times New Roman" w:cs="Times New Roman"/>
          <w:b/>
          <w:sz w:val="24"/>
          <w:szCs w:val="24"/>
        </w:rPr>
      </w:pPr>
      <w:r w:rsidRPr="00C87396">
        <w:rPr>
          <w:rFonts w:ascii="Times New Roman" w:hAnsi="Times New Roman" w:cs="Times New Roman"/>
          <w:sz w:val="24"/>
          <w:szCs w:val="24"/>
        </w:rPr>
        <w:t>Vähipandeemia koormus kasvab kiiresti. Prognooside järgi ulatub uute vähijuhtude arv 2050. aastaks üle 35 miljoni, mis on ligikaudu 77% rohkem kui 2022. aastal. Selle kasvutrendi</w:t>
      </w:r>
      <w:r w:rsidR="007F28DA">
        <w:rPr>
          <w:rFonts w:ascii="Times New Roman" w:hAnsi="Times New Roman" w:cs="Times New Roman"/>
          <w:sz w:val="24"/>
          <w:szCs w:val="24"/>
        </w:rPr>
        <w:t xml:space="preserve"> taga on rahvastiku vananemine</w:t>
      </w:r>
      <w:r w:rsidRPr="00C87396">
        <w:rPr>
          <w:rFonts w:ascii="Times New Roman" w:hAnsi="Times New Roman" w:cs="Times New Roman"/>
          <w:sz w:val="24"/>
          <w:szCs w:val="24"/>
        </w:rPr>
        <w:t xml:space="preserve"> ja elustiilifaktorid (tubakas, alkohol, ülekaal, õhusaaste). </w:t>
      </w:r>
    </w:p>
    <w:p w:rsidR="00911D1C"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Ligi 80% vähipatsientidest vajab kirurgilist sekkumist; hinnanguliselt tehakse aastaks 2030 üle 45 miljoni vähikirurgilise protseduuri aastas</w:t>
      </w:r>
      <w:r w:rsidR="00A31029">
        <w:rPr>
          <w:rFonts w:ascii="Times New Roman" w:hAnsi="Times New Roman" w:cs="Times New Roman"/>
          <w:sz w:val="24"/>
          <w:szCs w:val="24"/>
        </w:rPr>
        <w:t>(7)</w:t>
      </w:r>
      <w:r w:rsidRPr="00C87396">
        <w:rPr>
          <w:rFonts w:ascii="Times New Roman" w:hAnsi="Times New Roman" w:cs="Times New Roman"/>
          <w:sz w:val="24"/>
          <w:szCs w:val="24"/>
        </w:rPr>
        <w:t xml:space="preserve">. </w:t>
      </w:r>
    </w:p>
    <w:p w:rsidR="00391C52"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Eestis diagnoositi 2023. aastal TAl vähiregistri andmetel 9843 vähi </w:t>
      </w:r>
      <w:proofErr w:type="spellStart"/>
      <w:r w:rsidRPr="00C87396">
        <w:rPr>
          <w:rFonts w:ascii="Times New Roman" w:hAnsi="Times New Roman" w:cs="Times New Roman"/>
          <w:sz w:val="24"/>
          <w:szCs w:val="24"/>
        </w:rPr>
        <w:t>esmasjuhtu</w:t>
      </w:r>
      <w:proofErr w:type="spellEnd"/>
      <w:r w:rsidRPr="00C87396">
        <w:rPr>
          <w:rFonts w:ascii="Times New Roman" w:hAnsi="Times New Roman" w:cs="Times New Roman"/>
          <w:sz w:val="24"/>
          <w:szCs w:val="24"/>
        </w:rPr>
        <w:t xml:space="preserve"> (5014 meestel, 4829 naistel). Kirurgia on soliidkasvajate ravis üks kolmest põhisuunast ning kirurgilise ravi kvaliteet on otseselt seotud </w:t>
      </w:r>
      <w:proofErr w:type="spellStart"/>
      <w:r w:rsidRPr="00C87396">
        <w:rPr>
          <w:rFonts w:ascii="Times New Roman" w:hAnsi="Times New Roman" w:cs="Times New Roman"/>
          <w:sz w:val="24"/>
          <w:szCs w:val="24"/>
        </w:rPr>
        <w:t>elulemuse</w:t>
      </w:r>
      <w:proofErr w:type="spellEnd"/>
      <w:r w:rsidRPr="00C87396">
        <w:rPr>
          <w:rFonts w:ascii="Times New Roman" w:hAnsi="Times New Roman" w:cs="Times New Roman"/>
          <w:sz w:val="24"/>
          <w:szCs w:val="24"/>
        </w:rPr>
        <w:t xml:space="preserve"> ja elukvaliteediga.</w:t>
      </w:r>
    </w:p>
    <w:p w:rsidR="00303954"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Miks teema on Eestis praegu päevakorras: peamised valukohad ja võimalused</w:t>
      </w:r>
    </w:p>
    <w:p w:rsidR="00391C52"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Reguleerimata lisapädevus: Eesti arstlike erialade loetelus puudub täna vähikirurgia eraldi lisapädevus. Kirurgidel on seaduslik õigus teha onkoloogilisi lõikusi oma põhieriala piires, kuid residentuuriprogrammide vähikirurgia maht on ebapiisav ning süsteemne kokkupuude onkoloogia põhi</w:t>
      </w:r>
      <w:r w:rsidR="001512BC">
        <w:rPr>
          <w:rFonts w:ascii="Times New Roman" w:hAnsi="Times New Roman" w:cs="Times New Roman"/>
          <w:sz w:val="24"/>
          <w:szCs w:val="24"/>
        </w:rPr>
        <w:t>mõtetega (sh kiiritus- ja süsteem</w:t>
      </w:r>
      <w:r w:rsidRPr="00C87396">
        <w:rPr>
          <w:rFonts w:ascii="Times New Roman" w:hAnsi="Times New Roman" w:cs="Times New Roman"/>
          <w:sz w:val="24"/>
          <w:szCs w:val="24"/>
        </w:rPr>
        <w:t>ravi) puudub.</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Kvaliteedi ja järjepidevuse risk: ilma ühtsete pädevusnõuete ja tsentraliseerimiseta võib keerukate vähiope</w:t>
      </w:r>
      <w:r w:rsidR="00752B41">
        <w:rPr>
          <w:rFonts w:ascii="Times New Roman" w:hAnsi="Times New Roman" w:cs="Times New Roman"/>
          <w:sz w:val="24"/>
          <w:szCs w:val="24"/>
        </w:rPr>
        <w:t>ratsioonide kogemus hajuda, halveneb patsientide käsitlus ja pikaajalised onkoloogilised</w:t>
      </w:r>
      <w:r w:rsidRPr="00C87396">
        <w:rPr>
          <w:rFonts w:ascii="Times New Roman" w:hAnsi="Times New Roman" w:cs="Times New Roman"/>
          <w:sz w:val="24"/>
          <w:szCs w:val="24"/>
        </w:rPr>
        <w:t xml:space="preserve"> tulemus</w:t>
      </w:r>
      <w:r w:rsidR="00752B41">
        <w:rPr>
          <w:rFonts w:ascii="Times New Roman" w:hAnsi="Times New Roman" w:cs="Times New Roman"/>
          <w:sz w:val="24"/>
          <w:szCs w:val="24"/>
        </w:rPr>
        <w:t>ed</w:t>
      </w:r>
      <w:r w:rsidRPr="00C87396">
        <w:rPr>
          <w:rFonts w:ascii="Times New Roman" w:hAnsi="Times New Roman" w:cs="Times New Roman"/>
          <w:sz w:val="24"/>
          <w:szCs w:val="24"/>
        </w:rPr>
        <w:t>. Eestis puudub üleriigiline kokkulepe vähikir</w:t>
      </w:r>
      <w:r w:rsidR="00A36C05">
        <w:rPr>
          <w:rFonts w:ascii="Times New Roman" w:hAnsi="Times New Roman" w:cs="Times New Roman"/>
          <w:sz w:val="24"/>
          <w:szCs w:val="24"/>
        </w:rPr>
        <w:t xml:space="preserve">urgia korralduse põhimõtetes ning </w:t>
      </w:r>
      <w:r w:rsidRPr="00C87396">
        <w:rPr>
          <w:rFonts w:ascii="Times New Roman" w:hAnsi="Times New Roman" w:cs="Times New Roman"/>
          <w:sz w:val="24"/>
          <w:szCs w:val="24"/>
        </w:rPr>
        <w:t>ra</w:t>
      </w:r>
      <w:r w:rsidR="002C49FF" w:rsidRPr="00C87396">
        <w:rPr>
          <w:rFonts w:ascii="Times New Roman" w:hAnsi="Times New Roman" w:cs="Times New Roman"/>
          <w:sz w:val="24"/>
          <w:szCs w:val="24"/>
        </w:rPr>
        <w:t>viteekonna järjepidevuses ja seda olukorras kus vähihaigestumus on kasvutrendis.</w:t>
      </w:r>
    </w:p>
    <w:p w:rsidR="006F71C2" w:rsidRPr="00C87396" w:rsidRDefault="006F71C2">
      <w:pPr>
        <w:rPr>
          <w:rFonts w:ascii="Times New Roman" w:hAnsi="Times New Roman" w:cs="Times New Roman"/>
          <w:sz w:val="24"/>
          <w:szCs w:val="24"/>
        </w:rPr>
      </w:pPr>
      <w:r w:rsidRPr="00C87396">
        <w:rPr>
          <w:rFonts w:ascii="Times New Roman" w:hAnsi="Times New Roman" w:cs="Times New Roman"/>
          <w:sz w:val="24"/>
          <w:szCs w:val="24"/>
        </w:rPr>
        <w:t xml:space="preserve">Võimalus parandada </w:t>
      </w:r>
      <w:proofErr w:type="spellStart"/>
      <w:r w:rsidRPr="00C87396">
        <w:rPr>
          <w:rFonts w:ascii="Times New Roman" w:hAnsi="Times New Roman" w:cs="Times New Roman"/>
          <w:sz w:val="24"/>
          <w:szCs w:val="24"/>
        </w:rPr>
        <w:t>elulemust</w:t>
      </w:r>
      <w:proofErr w:type="spellEnd"/>
      <w:r w:rsidRPr="00C87396">
        <w:rPr>
          <w:rFonts w:ascii="Times New Roman" w:hAnsi="Times New Roman" w:cs="Times New Roman"/>
          <w:sz w:val="24"/>
          <w:szCs w:val="24"/>
        </w:rPr>
        <w:t xml:space="preserve">: lisapädevuse sisseviimine, </w:t>
      </w:r>
      <w:r w:rsidR="00FF2AFC" w:rsidRPr="00C87396">
        <w:rPr>
          <w:rFonts w:ascii="Times New Roman" w:hAnsi="Times New Roman" w:cs="Times New Roman"/>
          <w:sz w:val="24"/>
          <w:szCs w:val="24"/>
        </w:rPr>
        <w:t>keskuste põhine</w:t>
      </w:r>
      <w:r w:rsidRPr="00C87396">
        <w:rPr>
          <w:rFonts w:ascii="Times New Roman" w:hAnsi="Times New Roman" w:cs="Times New Roman"/>
          <w:sz w:val="24"/>
          <w:szCs w:val="24"/>
        </w:rPr>
        <w:t xml:space="preserve"> mahtude koondamine ja </w:t>
      </w:r>
      <w:proofErr w:type="spellStart"/>
      <w:r w:rsidRPr="00C87396">
        <w:rPr>
          <w:rFonts w:ascii="Times New Roman" w:hAnsi="Times New Roman" w:cs="Times New Roman"/>
          <w:sz w:val="24"/>
          <w:szCs w:val="24"/>
        </w:rPr>
        <w:t>multidistsiplinaarse</w:t>
      </w:r>
      <w:proofErr w:type="spellEnd"/>
      <w:r w:rsidRPr="00C87396">
        <w:rPr>
          <w:rFonts w:ascii="Times New Roman" w:hAnsi="Times New Roman" w:cs="Times New Roman"/>
          <w:sz w:val="24"/>
          <w:szCs w:val="24"/>
        </w:rPr>
        <w:t xml:space="preserve"> käsitlusviisi tugevdamine ühtlustab </w:t>
      </w:r>
      <w:r w:rsidR="001C3CA8">
        <w:rPr>
          <w:rFonts w:ascii="Times New Roman" w:hAnsi="Times New Roman" w:cs="Times New Roman"/>
          <w:sz w:val="24"/>
          <w:szCs w:val="24"/>
        </w:rPr>
        <w:t xml:space="preserve">ravitulemusi, </w:t>
      </w:r>
      <w:r w:rsidRPr="00C87396">
        <w:rPr>
          <w:rFonts w:ascii="Times New Roman" w:hAnsi="Times New Roman" w:cs="Times New Roman"/>
          <w:sz w:val="24"/>
          <w:szCs w:val="24"/>
        </w:rPr>
        <w:t xml:space="preserve"> parandab patsientide </w:t>
      </w:r>
      <w:proofErr w:type="spellStart"/>
      <w:r w:rsidRPr="00C87396">
        <w:rPr>
          <w:rFonts w:ascii="Times New Roman" w:hAnsi="Times New Roman" w:cs="Times New Roman"/>
          <w:sz w:val="24"/>
          <w:szCs w:val="24"/>
        </w:rPr>
        <w:t>elulemust</w:t>
      </w:r>
      <w:proofErr w:type="spellEnd"/>
      <w:r w:rsidRPr="00C87396">
        <w:rPr>
          <w:rFonts w:ascii="Times New Roman" w:hAnsi="Times New Roman" w:cs="Times New Roman"/>
          <w:sz w:val="24"/>
          <w:szCs w:val="24"/>
        </w:rPr>
        <w:t xml:space="preserve"> ja elukvaliteeti. </w:t>
      </w:r>
    </w:p>
    <w:p w:rsidR="006F71C2"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Strateegiline raamistik olemas: Eesti Vähitõrje tegevuskava 2021–2030 </w:t>
      </w:r>
      <w:r w:rsidR="008E32B3">
        <w:rPr>
          <w:rFonts w:ascii="Times New Roman" w:hAnsi="Times New Roman" w:cs="Times New Roman"/>
          <w:sz w:val="24"/>
          <w:szCs w:val="24"/>
        </w:rPr>
        <w:t xml:space="preserve">(4,5) </w:t>
      </w:r>
      <w:r w:rsidRPr="00C87396">
        <w:rPr>
          <w:rFonts w:ascii="Times New Roman" w:hAnsi="Times New Roman" w:cs="Times New Roman"/>
          <w:sz w:val="24"/>
          <w:szCs w:val="24"/>
        </w:rPr>
        <w:t xml:space="preserve">näeb ette vähikirurgia lisapädevuse loomise ja riikliku vähikeskuse defineerimise. See loob võimaluse standardiseerida koolitus, ravikvaliteet ja tulemuste auditeerimine. </w:t>
      </w:r>
    </w:p>
    <w:p w:rsidR="00662927"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Mis vahe on „tavaoperatsioonil" ja vähioperatsioonil</w:t>
      </w:r>
    </w:p>
    <w:p w:rsidR="006F71C2"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Onkoloogilised eesmärgid ja marginaalid: vähikirurgia eesmärk pole pelgalt anatoomilise probleemi lahendamine, vaid kasvajakoe R0-resektsioon onkoloogiliste piiridega, sealhulgas vajadusel </w:t>
      </w:r>
      <w:proofErr w:type="spellStart"/>
      <w:r w:rsidRPr="00C87396">
        <w:rPr>
          <w:rFonts w:ascii="Times New Roman" w:hAnsi="Times New Roman" w:cs="Times New Roman"/>
          <w:sz w:val="24"/>
          <w:szCs w:val="24"/>
        </w:rPr>
        <w:t>en</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bloc</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resektsioon</w:t>
      </w:r>
      <w:proofErr w:type="spellEnd"/>
      <w:r w:rsidRPr="00C87396">
        <w:rPr>
          <w:rFonts w:ascii="Times New Roman" w:hAnsi="Times New Roman" w:cs="Times New Roman"/>
          <w:sz w:val="24"/>
          <w:szCs w:val="24"/>
        </w:rPr>
        <w:t xml:space="preserve"> naaberstruktuuridest, et vältida kasvaja kapsli rikkumis</w:t>
      </w:r>
      <w:r w:rsidR="00C2381C">
        <w:rPr>
          <w:rFonts w:ascii="Times New Roman" w:hAnsi="Times New Roman" w:cs="Times New Roman"/>
          <w:sz w:val="24"/>
          <w:szCs w:val="24"/>
        </w:rPr>
        <w:t>t ja käsitlus</w:t>
      </w:r>
      <w:r w:rsidR="00CA2971" w:rsidRPr="00C87396">
        <w:rPr>
          <w:rFonts w:ascii="Times New Roman" w:hAnsi="Times New Roman" w:cs="Times New Roman"/>
          <w:sz w:val="24"/>
          <w:szCs w:val="24"/>
        </w:rPr>
        <w:t>tehnikast sõltuvat kasvajakoe külvi operatsiooniväljas</w:t>
      </w:r>
      <w:r w:rsidR="006F71C2" w:rsidRPr="00C87396">
        <w:rPr>
          <w:rFonts w:ascii="Times New Roman" w:hAnsi="Times New Roman" w:cs="Times New Roman"/>
          <w:sz w:val="24"/>
          <w:szCs w:val="24"/>
        </w:rPr>
        <w:t>.</w:t>
      </w:r>
    </w:p>
    <w:p w:rsidR="003C3004" w:rsidRPr="00C87396" w:rsidRDefault="003C3004">
      <w:pPr>
        <w:rPr>
          <w:rFonts w:ascii="Times New Roman" w:hAnsi="Times New Roman" w:cs="Times New Roman"/>
          <w:sz w:val="24"/>
          <w:szCs w:val="24"/>
        </w:rPr>
      </w:pPr>
      <w:r w:rsidRPr="00C87396">
        <w:rPr>
          <w:rFonts w:ascii="Times New Roman" w:hAnsi="Times New Roman" w:cs="Times New Roman"/>
          <w:sz w:val="24"/>
          <w:szCs w:val="24"/>
        </w:rPr>
        <w:t>Onkoloogiline ohutus: manipulatsioonide järjestus, veresoonte kontroll, „no-</w:t>
      </w:r>
      <w:proofErr w:type="spellStart"/>
      <w:r w:rsidRPr="00C87396">
        <w:rPr>
          <w:rFonts w:ascii="Times New Roman" w:hAnsi="Times New Roman" w:cs="Times New Roman"/>
          <w:sz w:val="24"/>
          <w:szCs w:val="24"/>
        </w:rPr>
        <w:t>touch</w:t>
      </w:r>
      <w:proofErr w:type="spellEnd"/>
      <w:r w:rsidRPr="00C87396">
        <w:rPr>
          <w:rFonts w:ascii="Times New Roman" w:hAnsi="Times New Roman" w:cs="Times New Roman"/>
          <w:sz w:val="24"/>
          <w:szCs w:val="24"/>
        </w:rPr>
        <w:t xml:space="preserve">" tehnikad, kudede käsitlemise onkoloogilised reeglid ja printsiibid vähendavad kasvajalevikut operatsiooni käigus.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Lümfisõlmede käsitlus: süsteemne, kasvaja-spetsiifil</w:t>
      </w:r>
      <w:r w:rsidR="00CA2971" w:rsidRPr="00C87396">
        <w:rPr>
          <w:rFonts w:ascii="Times New Roman" w:hAnsi="Times New Roman" w:cs="Times New Roman"/>
          <w:sz w:val="24"/>
          <w:szCs w:val="24"/>
        </w:rPr>
        <w:t xml:space="preserve">ine </w:t>
      </w:r>
      <w:proofErr w:type="spellStart"/>
      <w:r w:rsidR="00CA2971" w:rsidRPr="00C87396">
        <w:rPr>
          <w:rFonts w:ascii="Times New Roman" w:hAnsi="Times New Roman" w:cs="Times New Roman"/>
          <w:sz w:val="24"/>
          <w:szCs w:val="24"/>
        </w:rPr>
        <w:t>lümfadektoomia</w:t>
      </w:r>
      <w:proofErr w:type="spellEnd"/>
      <w:r w:rsidR="00CA2971" w:rsidRPr="00C87396">
        <w:rPr>
          <w:rFonts w:ascii="Times New Roman" w:hAnsi="Times New Roman" w:cs="Times New Roman"/>
          <w:sz w:val="24"/>
          <w:szCs w:val="24"/>
        </w:rPr>
        <w:t xml:space="preserve"> või valvur lümfi</w:t>
      </w:r>
      <w:r w:rsidRPr="00C87396">
        <w:rPr>
          <w:rFonts w:ascii="Times New Roman" w:hAnsi="Times New Roman" w:cs="Times New Roman"/>
          <w:sz w:val="24"/>
          <w:szCs w:val="24"/>
        </w:rPr>
        <w:t>sõlme biopsia on ravistandardid, mis mõjutavad staadiumi</w:t>
      </w:r>
      <w:r w:rsidR="003C3004" w:rsidRPr="00C87396">
        <w:rPr>
          <w:rFonts w:ascii="Times New Roman" w:hAnsi="Times New Roman" w:cs="Times New Roman"/>
          <w:sz w:val="24"/>
          <w:szCs w:val="24"/>
        </w:rPr>
        <w:t xml:space="preserve"> määratlust, lisa</w:t>
      </w:r>
      <w:r w:rsidRPr="00C87396">
        <w:rPr>
          <w:rFonts w:ascii="Times New Roman" w:hAnsi="Times New Roman" w:cs="Times New Roman"/>
          <w:sz w:val="24"/>
          <w:szCs w:val="24"/>
        </w:rPr>
        <w:t xml:space="preserve">ravi otsuseid ja prognoosi. </w:t>
      </w:r>
    </w:p>
    <w:p w:rsidR="003C3004" w:rsidRPr="00C87396" w:rsidRDefault="003C3004">
      <w:pPr>
        <w:rPr>
          <w:rFonts w:ascii="Times New Roman" w:hAnsi="Times New Roman" w:cs="Times New Roman"/>
          <w:sz w:val="24"/>
          <w:szCs w:val="24"/>
        </w:rPr>
      </w:pPr>
      <w:r w:rsidRPr="00C87396">
        <w:rPr>
          <w:rFonts w:ascii="Times New Roman" w:hAnsi="Times New Roman" w:cs="Times New Roman"/>
          <w:sz w:val="24"/>
          <w:szCs w:val="24"/>
        </w:rPr>
        <w:lastRenderedPageBreak/>
        <w:t xml:space="preserve">Bioloogiline riskihindamine: otsused lähtuvad kasvaja bioloogiast (invasiivsus, </w:t>
      </w:r>
      <w:proofErr w:type="spellStart"/>
      <w:r w:rsidRPr="00C87396">
        <w:rPr>
          <w:rFonts w:ascii="Times New Roman" w:hAnsi="Times New Roman" w:cs="Times New Roman"/>
          <w:sz w:val="24"/>
          <w:szCs w:val="24"/>
        </w:rPr>
        <w:t>perineuraalne</w:t>
      </w:r>
      <w:proofErr w:type="spellEnd"/>
      <w:r w:rsidRPr="00C87396">
        <w:rPr>
          <w:rFonts w:ascii="Times New Roman" w:hAnsi="Times New Roman" w:cs="Times New Roman"/>
          <w:sz w:val="24"/>
          <w:szCs w:val="24"/>
        </w:rPr>
        <w:t xml:space="preserve"> või </w:t>
      </w:r>
      <w:proofErr w:type="spellStart"/>
      <w:r w:rsidRPr="00C87396">
        <w:rPr>
          <w:rFonts w:ascii="Times New Roman" w:hAnsi="Times New Roman" w:cs="Times New Roman"/>
          <w:sz w:val="24"/>
          <w:szCs w:val="24"/>
        </w:rPr>
        <w:t>vaskulaarne</w:t>
      </w:r>
      <w:proofErr w:type="spellEnd"/>
      <w:r w:rsidRPr="00C87396">
        <w:rPr>
          <w:rFonts w:ascii="Times New Roman" w:hAnsi="Times New Roman" w:cs="Times New Roman"/>
          <w:sz w:val="24"/>
          <w:szCs w:val="24"/>
        </w:rPr>
        <w:t xml:space="preserve"> levik, mikrometastaasid), mitte ainult operatsiooni tehnilisest teostatavusest. </w:t>
      </w:r>
    </w:p>
    <w:p w:rsidR="00662927" w:rsidRPr="00C87396" w:rsidRDefault="00001944">
      <w:pPr>
        <w:rPr>
          <w:rFonts w:ascii="Times New Roman" w:hAnsi="Times New Roman" w:cs="Times New Roman"/>
          <w:sz w:val="24"/>
          <w:szCs w:val="24"/>
        </w:rPr>
      </w:pPr>
      <w:proofErr w:type="spellStart"/>
      <w:r w:rsidRPr="00C87396">
        <w:rPr>
          <w:rFonts w:ascii="Times New Roman" w:hAnsi="Times New Roman" w:cs="Times New Roman"/>
          <w:sz w:val="24"/>
          <w:szCs w:val="24"/>
        </w:rPr>
        <w:t>Multimodaalne</w:t>
      </w:r>
      <w:proofErr w:type="spellEnd"/>
      <w:r w:rsidRPr="00C87396">
        <w:rPr>
          <w:rFonts w:ascii="Times New Roman" w:hAnsi="Times New Roman" w:cs="Times New Roman"/>
          <w:sz w:val="24"/>
          <w:szCs w:val="24"/>
        </w:rPr>
        <w:t xml:space="preserve"> planeerimine</w:t>
      </w:r>
      <w:r w:rsidR="00487766" w:rsidRPr="00C87396">
        <w:rPr>
          <w:rFonts w:ascii="Times New Roman" w:hAnsi="Times New Roman" w:cs="Times New Roman"/>
          <w:sz w:val="24"/>
          <w:szCs w:val="24"/>
        </w:rPr>
        <w:t xml:space="preserve"> (MDT)</w:t>
      </w:r>
      <w:r w:rsidRPr="00C87396">
        <w:rPr>
          <w:rFonts w:ascii="Times New Roman" w:hAnsi="Times New Roman" w:cs="Times New Roman"/>
          <w:sz w:val="24"/>
          <w:szCs w:val="24"/>
        </w:rPr>
        <w:t>: operatsiooni planeeritakse kooskõlas süsteem</w:t>
      </w:r>
      <w:r w:rsidR="00465698">
        <w:rPr>
          <w:rFonts w:ascii="Times New Roman" w:hAnsi="Times New Roman" w:cs="Times New Roman"/>
          <w:sz w:val="24"/>
          <w:szCs w:val="24"/>
        </w:rPr>
        <w:t>ravi ja kiiritusravi ajastusega</w:t>
      </w:r>
      <w:r w:rsidRPr="00C87396">
        <w:rPr>
          <w:rFonts w:ascii="Times New Roman" w:hAnsi="Times New Roman" w:cs="Times New Roman"/>
          <w:sz w:val="24"/>
          <w:szCs w:val="24"/>
        </w:rPr>
        <w:t>, tuginedes staadiumile, molekulaarsetele markeritele ja MDТ konsensusotsusele.</w:t>
      </w:r>
    </w:p>
    <w:p w:rsidR="00F0329D" w:rsidRPr="00C87396" w:rsidRDefault="00487766">
      <w:pPr>
        <w:rPr>
          <w:rFonts w:ascii="Times New Roman" w:hAnsi="Times New Roman" w:cs="Times New Roman"/>
          <w:sz w:val="24"/>
          <w:szCs w:val="24"/>
        </w:rPr>
      </w:pPr>
      <w:r w:rsidRPr="00C87396">
        <w:rPr>
          <w:rFonts w:ascii="Times New Roman" w:hAnsi="Times New Roman" w:cs="Times New Roman"/>
          <w:sz w:val="24"/>
          <w:szCs w:val="24"/>
        </w:rPr>
        <w:t>Ravijärgne jälgimine</w:t>
      </w:r>
      <w:r w:rsidR="00001944" w:rsidRPr="00C87396">
        <w:rPr>
          <w:rFonts w:ascii="Times New Roman" w:hAnsi="Times New Roman" w:cs="Times New Roman"/>
          <w:sz w:val="24"/>
          <w:szCs w:val="24"/>
        </w:rPr>
        <w:t>: jälgimisplaanid, varajane re</w:t>
      </w:r>
      <w:r w:rsidRPr="00C87396">
        <w:rPr>
          <w:rFonts w:ascii="Times New Roman" w:hAnsi="Times New Roman" w:cs="Times New Roman"/>
          <w:sz w:val="24"/>
          <w:szCs w:val="24"/>
        </w:rPr>
        <w:t>tsidiivide avastamine ja palliatiiv</w:t>
      </w:r>
      <w:r w:rsidR="00001944" w:rsidRPr="00C87396">
        <w:rPr>
          <w:rFonts w:ascii="Times New Roman" w:hAnsi="Times New Roman" w:cs="Times New Roman"/>
          <w:sz w:val="24"/>
          <w:szCs w:val="24"/>
        </w:rPr>
        <w:t xml:space="preserve">ravi koordineerimine on raviteekonna osa, mitte pelgalt operatsiooni „lõpp".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Patsientide valik ja palliatiivne kirurgia:</w:t>
      </w:r>
      <w:r w:rsidR="00926BC6" w:rsidRPr="00C87396">
        <w:rPr>
          <w:rFonts w:ascii="Times New Roman" w:hAnsi="Times New Roman" w:cs="Times New Roman"/>
          <w:sz w:val="24"/>
          <w:szCs w:val="24"/>
        </w:rPr>
        <w:t xml:space="preserve"> suuremahuliste operatsioonide</w:t>
      </w:r>
      <w:r w:rsidR="00F0329D" w:rsidRPr="00C87396">
        <w:rPr>
          <w:rFonts w:ascii="Times New Roman" w:hAnsi="Times New Roman" w:cs="Times New Roman"/>
          <w:sz w:val="24"/>
          <w:szCs w:val="24"/>
        </w:rPr>
        <w:t xml:space="preserve"> ri</w:t>
      </w:r>
      <w:r w:rsidR="00926BC6" w:rsidRPr="00C87396">
        <w:rPr>
          <w:rFonts w:ascii="Times New Roman" w:hAnsi="Times New Roman" w:cs="Times New Roman"/>
          <w:sz w:val="24"/>
          <w:szCs w:val="24"/>
        </w:rPr>
        <w:t>skihindamine</w:t>
      </w:r>
      <w:r w:rsidR="00F0329D" w:rsidRPr="00C87396">
        <w:rPr>
          <w:rFonts w:ascii="Times New Roman" w:hAnsi="Times New Roman" w:cs="Times New Roman"/>
          <w:sz w:val="24"/>
          <w:szCs w:val="24"/>
        </w:rPr>
        <w:t>, hapr</w:t>
      </w:r>
      <w:r w:rsidRPr="00C87396">
        <w:rPr>
          <w:rFonts w:ascii="Times New Roman" w:hAnsi="Times New Roman" w:cs="Times New Roman"/>
          <w:sz w:val="24"/>
          <w:szCs w:val="24"/>
        </w:rPr>
        <w:t>use hindamine, palliatiivsete sekkumiste (</w:t>
      </w:r>
      <w:proofErr w:type="spellStart"/>
      <w:r w:rsidRPr="00C87396">
        <w:rPr>
          <w:rFonts w:ascii="Times New Roman" w:hAnsi="Times New Roman" w:cs="Times New Roman"/>
          <w:sz w:val="24"/>
          <w:szCs w:val="24"/>
        </w:rPr>
        <w:t>stoomid</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bypassid</w:t>
      </w:r>
      <w:proofErr w:type="spellEnd"/>
      <w:r w:rsidR="00F0329D" w:rsidRPr="00C87396">
        <w:rPr>
          <w:rFonts w:ascii="Times New Roman" w:hAnsi="Times New Roman" w:cs="Times New Roman"/>
          <w:sz w:val="24"/>
          <w:szCs w:val="24"/>
        </w:rPr>
        <w:t>, verejooksu kontroll) õigeaegne</w:t>
      </w:r>
      <w:r w:rsidRPr="00C87396">
        <w:rPr>
          <w:rFonts w:ascii="Times New Roman" w:hAnsi="Times New Roman" w:cs="Times New Roman"/>
          <w:sz w:val="24"/>
          <w:szCs w:val="24"/>
        </w:rPr>
        <w:t xml:space="preserve"> kasutamine elukvaliteedi säilitamiseks.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Tulemuste mõõtmine: </w:t>
      </w:r>
      <w:proofErr w:type="spellStart"/>
      <w:r w:rsidRPr="00C87396">
        <w:rPr>
          <w:rFonts w:ascii="Times New Roman" w:hAnsi="Times New Roman" w:cs="Times New Roman"/>
          <w:sz w:val="24"/>
          <w:szCs w:val="24"/>
        </w:rPr>
        <w:t>onkospetsiifilised</w:t>
      </w:r>
      <w:proofErr w:type="spellEnd"/>
      <w:r w:rsidRPr="00C87396">
        <w:rPr>
          <w:rFonts w:ascii="Times New Roman" w:hAnsi="Times New Roman" w:cs="Times New Roman"/>
          <w:sz w:val="24"/>
          <w:szCs w:val="24"/>
        </w:rPr>
        <w:t xml:space="preserve"> kvaliteediindikaatorid (RO määr, lümfisõlmede arv, 90 päeva suremus, komplikatsioonide ra</w:t>
      </w:r>
      <w:r w:rsidR="00926BC6" w:rsidRPr="00C87396">
        <w:rPr>
          <w:rFonts w:ascii="Times New Roman" w:hAnsi="Times New Roman" w:cs="Times New Roman"/>
          <w:sz w:val="24"/>
          <w:szCs w:val="24"/>
        </w:rPr>
        <w:t xml:space="preserve">skus, </w:t>
      </w:r>
      <w:proofErr w:type="spellStart"/>
      <w:r w:rsidR="00926BC6" w:rsidRPr="00C87396">
        <w:rPr>
          <w:rFonts w:ascii="Times New Roman" w:hAnsi="Times New Roman" w:cs="Times New Roman"/>
          <w:sz w:val="24"/>
          <w:szCs w:val="24"/>
        </w:rPr>
        <w:t>elulemus</w:t>
      </w:r>
      <w:proofErr w:type="spellEnd"/>
      <w:r w:rsidR="00926BC6" w:rsidRPr="00C87396">
        <w:rPr>
          <w:rFonts w:ascii="Times New Roman" w:hAnsi="Times New Roman" w:cs="Times New Roman"/>
          <w:sz w:val="24"/>
          <w:szCs w:val="24"/>
        </w:rPr>
        <w:t>) on orgaaniline osa</w:t>
      </w:r>
      <w:r w:rsidRPr="00C87396">
        <w:rPr>
          <w:rFonts w:ascii="Times New Roman" w:hAnsi="Times New Roman" w:cs="Times New Roman"/>
          <w:sz w:val="24"/>
          <w:szCs w:val="24"/>
        </w:rPr>
        <w:t xml:space="preserve"> kvaliteedijuhtimise</w:t>
      </w:r>
      <w:r w:rsidR="00926BC6" w:rsidRPr="00C87396">
        <w:rPr>
          <w:rFonts w:ascii="Times New Roman" w:hAnsi="Times New Roman" w:cs="Times New Roman"/>
          <w:sz w:val="24"/>
          <w:szCs w:val="24"/>
        </w:rPr>
        <w:t>st</w:t>
      </w:r>
      <w:r w:rsidRPr="00C87396">
        <w:rPr>
          <w:rFonts w:ascii="Times New Roman" w:hAnsi="Times New Roman" w:cs="Times New Roman"/>
          <w:sz w:val="24"/>
          <w:szCs w:val="24"/>
        </w:rPr>
        <w:t xml:space="preserve">. </w:t>
      </w:r>
    </w:p>
    <w:p w:rsidR="00662927"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Kuidas lahendatakse vähikirurgia pädevust maailmas</w:t>
      </w:r>
    </w:p>
    <w:p w:rsidR="00926BC6" w:rsidRPr="00C87396" w:rsidRDefault="00001944" w:rsidP="00926BC6">
      <w:pPr>
        <w:pStyle w:val="Loendilik"/>
        <w:numPr>
          <w:ilvl w:val="0"/>
          <w:numId w:val="1"/>
        </w:numPr>
        <w:rPr>
          <w:rFonts w:ascii="Times New Roman" w:hAnsi="Times New Roman" w:cs="Times New Roman"/>
          <w:sz w:val="24"/>
          <w:szCs w:val="24"/>
        </w:rPr>
      </w:pPr>
      <w:r w:rsidRPr="00C87396">
        <w:rPr>
          <w:rFonts w:ascii="Times New Roman" w:hAnsi="Times New Roman" w:cs="Times New Roman"/>
          <w:sz w:val="24"/>
          <w:szCs w:val="24"/>
        </w:rPr>
        <w:t>Iseseisev eriala ja sertifitseerimine: Euroopa meditsiiniliste erialade loetelus on vähikirurgia kirurgia erialade seas eraldi esindatud</w:t>
      </w:r>
      <w:r w:rsidR="008E32B3">
        <w:rPr>
          <w:rFonts w:ascii="Times New Roman" w:hAnsi="Times New Roman" w:cs="Times New Roman"/>
          <w:sz w:val="24"/>
          <w:szCs w:val="24"/>
        </w:rPr>
        <w:t>(1,2,3,6)</w:t>
      </w:r>
      <w:r w:rsidRPr="00C87396">
        <w:rPr>
          <w:rFonts w:ascii="Times New Roman" w:hAnsi="Times New Roman" w:cs="Times New Roman"/>
          <w:sz w:val="24"/>
          <w:szCs w:val="24"/>
        </w:rPr>
        <w:t>; üle-euroopalist pädevuse raamistikku ja sertifitseerimist koordineerib ESSO. Üleilmne erialaselts on SSO.</w:t>
      </w:r>
    </w:p>
    <w:p w:rsidR="00465698" w:rsidRDefault="00001944" w:rsidP="009C46FB">
      <w:pPr>
        <w:pStyle w:val="Loendilik"/>
        <w:numPr>
          <w:ilvl w:val="0"/>
          <w:numId w:val="1"/>
        </w:numPr>
        <w:rPr>
          <w:rFonts w:ascii="Times New Roman" w:hAnsi="Times New Roman" w:cs="Times New Roman"/>
          <w:sz w:val="24"/>
          <w:szCs w:val="24"/>
        </w:rPr>
      </w:pPr>
      <w:r w:rsidRPr="00465698">
        <w:rPr>
          <w:rFonts w:ascii="Times New Roman" w:hAnsi="Times New Roman" w:cs="Times New Roman"/>
          <w:sz w:val="24"/>
          <w:szCs w:val="24"/>
        </w:rPr>
        <w:t xml:space="preserve">Koolitusmudelid: </w:t>
      </w:r>
    </w:p>
    <w:p w:rsidR="00465698" w:rsidRDefault="00001944" w:rsidP="00465698">
      <w:pPr>
        <w:pStyle w:val="Loendilik"/>
        <w:numPr>
          <w:ilvl w:val="1"/>
          <w:numId w:val="1"/>
        </w:numPr>
        <w:rPr>
          <w:rFonts w:ascii="Times New Roman" w:hAnsi="Times New Roman" w:cs="Times New Roman"/>
          <w:sz w:val="24"/>
          <w:szCs w:val="24"/>
        </w:rPr>
      </w:pPr>
      <w:r w:rsidRPr="00465698">
        <w:rPr>
          <w:rFonts w:ascii="Times New Roman" w:hAnsi="Times New Roman" w:cs="Times New Roman"/>
          <w:sz w:val="24"/>
          <w:szCs w:val="24"/>
        </w:rPr>
        <w:t xml:space="preserve">Eraldi residentuur: Holland, </w:t>
      </w:r>
      <w:proofErr w:type="spellStart"/>
      <w:r w:rsidRPr="00465698">
        <w:rPr>
          <w:rFonts w:ascii="Times New Roman" w:hAnsi="Times New Roman" w:cs="Times New Roman"/>
          <w:sz w:val="24"/>
          <w:szCs w:val="24"/>
        </w:rPr>
        <w:t>lirimaa</w:t>
      </w:r>
      <w:proofErr w:type="spellEnd"/>
      <w:r w:rsidRPr="00465698">
        <w:rPr>
          <w:rFonts w:ascii="Times New Roman" w:hAnsi="Times New Roman" w:cs="Times New Roman"/>
          <w:sz w:val="24"/>
          <w:szCs w:val="24"/>
        </w:rPr>
        <w:t>, Poola, Türgi.</w:t>
      </w:r>
    </w:p>
    <w:p w:rsidR="00465698" w:rsidRDefault="00001944" w:rsidP="00465698">
      <w:pPr>
        <w:pStyle w:val="Loendilik"/>
        <w:numPr>
          <w:ilvl w:val="1"/>
          <w:numId w:val="1"/>
        </w:numPr>
        <w:rPr>
          <w:rFonts w:ascii="Times New Roman" w:hAnsi="Times New Roman" w:cs="Times New Roman"/>
          <w:sz w:val="24"/>
          <w:szCs w:val="24"/>
        </w:rPr>
      </w:pPr>
      <w:proofErr w:type="spellStart"/>
      <w:r w:rsidRPr="00465698">
        <w:rPr>
          <w:rFonts w:ascii="Times New Roman" w:hAnsi="Times New Roman" w:cs="Times New Roman"/>
          <w:sz w:val="24"/>
          <w:szCs w:val="24"/>
        </w:rPr>
        <w:t>Fellowship'id</w:t>
      </w:r>
      <w:proofErr w:type="spellEnd"/>
      <w:r w:rsidRPr="00465698">
        <w:rPr>
          <w:rFonts w:ascii="Times New Roman" w:hAnsi="Times New Roman" w:cs="Times New Roman"/>
          <w:sz w:val="24"/>
          <w:szCs w:val="24"/>
        </w:rPr>
        <w:t xml:space="preserve"> pärast </w:t>
      </w:r>
      <w:proofErr w:type="spellStart"/>
      <w:r w:rsidRPr="00465698">
        <w:rPr>
          <w:rFonts w:ascii="Times New Roman" w:hAnsi="Times New Roman" w:cs="Times New Roman"/>
          <w:sz w:val="24"/>
          <w:szCs w:val="24"/>
        </w:rPr>
        <w:t>üldkirurg</w:t>
      </w:r>
      <w:r w:rsidR="00465698" w:rsidRPr="00465698">
        <w:rPr>
          <w:rFonts w:ascii="Times New Roman" w:hAnsi="Times New Roman" w:cs="Times New Roman"/>
          <w:sz w:val="24"/>
          <w:szCs w:val="24"/>
        </w:rPr>
        <w:t>iat</w:t>
      </w:r>
      <w:proofErr w:type="spellEnd"/>
      <w:r w:rsidR="00465698" w:rsidRPr="00465698">
        <w:rPr>
          <w:rFonts w:ascii="Times New Roman" w:hAnsi="Times New Roman" w:cs="Times New Roman"/>
          <w:sz w:val="24"/>
          <w:szCs w:val="24"/>
        </w:rPr>
        <w:t xml:space="preserve"> või teisi baaserialasid: </w:t>
      </w:r>
      <w:r w:rsidRPr="00465698">
        <w:rPr>
          <w:rFonts w:ascii="Times New Roman" w:hAnsi="Times New Roman" w:cs="Times New Roman"/>
          <w:sz w:val="24"/>
          <w:szCs w:val="24"/>
        </w:rPr>
        <w:t>Itaalia, Saksamaa, USA riiklikud vähikeskused ja akrediteeritud programmid.</w:t>
      </w:r>
    </w:p>
    <w:p w:rsidR="00662927" w:rsidRPr="00465698" w:rsidRDefault="00001944" w:rsidP="00465698">
      <w:pPr>
        <w:pStyle w:val="Loendilik"/>
        <w:numPr>
          <w:ilvl w:val="1"/>
          <w:numId w:val="1"/>
        </w:numPr>
        <w:rPr>
          <w:rFonts w:ascii="Times New Roman" w:hAnsi="Times New Roman" w:cs="Times New Roman"/>
          <w:sz w:val="24"/>
          <w:szCs w:val="24"/>
        </w:rPr>
      </w:pPr>
      <w:proofErr w:type="spellStart"/>
      <w:r w:rsidRPr="00465698">
        <w:rPr>
          <w:rFonts w:ascii="Times New Roman" w:hAnsi="Times New Roman" w:cs="Times New Roman"/>
          <w:sz w:val="24"/>
          <w:szCs w:val="24"/>
        </w:rPr>
        <w:t>Keskustepõhine</w:t>
      </w:r>
      <w:proofErr w:type="spellEnd"/>
      <w:r w:rsidRPr="00465698">
        <w:rPr>
          <w:rFonts w:ascii="Times New Roman" w:hAnsi="Times New Roman" w:cs="Times New Roman"/>
          <w:sz w:val="24"/>
          <w:szCs w:val="24"/>
        </w:rPr>
        <w:t xml:space="preserve"> korraldus: keerukad operatsioonid koonduvad kõrge mahuga keskustesse; tulemuste audit ja juhiste järjepidev ajakohastamine on standard. </w:t>
      </w:r>
      <w:r w:rsidR="00465698">
        <w:rPr>
          <w:rFonts w:ascii="Times New Roman" w:hAnsi="Times New Roman" w:cs="Times New Roman"/>
          <w:sz w:val="24"/>
          <w:szCs w:val="24"/>
        </w:rPr>
        <w:t>Riiklikud kokkulepped vähikirurgia teostamiseks vähiravi keskustes.</w:t>
      </w:r>
    </w:p>
    <w:p w:rsidR="00662927"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 xml:space="preserve">Eristavad pädevused, mida </w:t>
      </w:r>
      <w:proofErr w:type="spellStart"/>
      <w:r w:rsidRPr="00C87396">
        <w:rPr>
          <w:rFonts w:ascii="Times New Roman" w:hAnsi="Times New Roman" w:cs="Times New Roman"/>
          <w:b/>
          <w:sz w:val="24"/>
          <w:szCs w:val="24"/>
        </w:rPr>
        <w:t>onkokirurgilt</w:t>
      </w:r>
      <w:proofErr w:type="spellEnd"/>
      <w:r w:rsidRPr="00C87396">
        <w:rPr>
          <w:rFonts w:ascii="Times New Roman" w:hAnsi="Times New Roman" w:cs="Times New Roman"/>
          <w:b/>
          <w:sz w:val="24"/>
          <w:szCs w:val="24"/>
        </w:rPr>
        <w:t xml:space="preserve"> oodata</w:t>
      </w:r>
    </w:p>
    <w:p w:rsidR="00662927" w:rsidRPr="00C87396" w:rsidRDefault="00920C1B" w:rsidP="00926BC6">
      <w:pPr>
        <w:pStyle w:val="Loendilik"/>
        <w:numPr>
          <w:ilvl w:val="0"/>
          <w:numId w:val="2"/>
        </w:numPr>
        <w:rPr>
          <w:rFonts w:ascii="Times New Roman" w:hAnsi="Times New Roman" w:cs="Times New Roman"/>
          <w:sz w:val="24"/>
          <w:szCs w:val="24"/>
        </w:rPr>
      </w:pPr>
      <w:r>
        <w:rPr>
          <w:rFonts w:ascii="Times New Roman" w:hAnsi="Times New Roman" w:cs="Times New Roman"/>
          <w:sz w:val="24"/>
          <w:szCs w:val="24"/>
        </w:rPr>
        <w:t>Onkoloogia</w:t>
      </w:r>
      <w:r w:rsidR="00001944" w:rsidRPr="00C87396">
        <w:rPr>
          <w:rFonts w:ascii="Times New Roman" w:hAnsi="Times New Roman" w:cs="Times New Roman"/>
          <w:sz w:val="24"/>
          <w:szCs w:val="24"/>
        </w:rPr>
        <w:t xml:space="preserve">alased baasoskused: epidemioloogia, sõeluuringud, kemoteraapia ja kiiritusravi põhimõtted, vähibioloogia ja immunoloogia, </w:t>
      </w:r>
      <w:proofErr w:type="spellStart"/>
      <w:r w:rsidR="00001944" w:rsidRPr="00C87396">
        <w:rPr>
          <w:rFonts w:ascii="Times New Roman" w:hAnsi="Times New Roman" w:cs="Times New Roman"/>
          <w:sz w:val="24"/>
          <w:szCs w:val="24"/>
        </w:rPr>
        <w:t>he</w:t>
      </w:r>
      <w:r>
        <w:rPr>
          <w:rFonts w:ascii="Times New Roman" w:hAnsi="Times New Roman" w:cs="Times New Roman"/>
          <w:sz w:val="24"/>
          <w:szCs w:val="24"/>
        </w:rPr>
        <w:t>reditaarsed</w:t>
      </w:r>
      <w:proofErr w:type="spellEnd"/>
      <w:r>
        <w:rPr>
          <w:rFonts w:ascii="Times New Roman" w:hAnsi="Times New Roman" w:cs="Times New Roman"/>
          <w:sz w:val="24"/>
          <w:szCs w:val="24"/>
        </w:rPr>
        <w:t xml:space="preserve"> sündroomid, piltdiagnostika</w:t>
      </w:r>
      <w:r w:rsidR="00001944" w:rsidRPr="00C87396">
        <w:rPr>
          <w:rFonts w:ascii="Times New Roman" w:hAnsi="Times New Roman" w:cs="Times New Roman"/>
          <w:sz w:val="24"/>
          <w:szCs w:val="24"/>
        </w:rPr>
        <w:t>, p</w:t>
      </w:r>
      <w:r>
        <w:rPr>
          <w:rFonts w:ascii="Times New Roman" w:hAnsi="Times New Roman" w:cs="Times New Roman"/>
          <w:sz w:val="24"/>
          <w:szCs w:val="24"/>
        </w:rPr>
        <w:t>atoloogia, palliatiivne ravi, kroonilise valu käsitlus ja</w:t>
      </w:r>
      <w:r w:rsidR="00001944" w:rsidRPr="00C87396">
        <w:rPr>
          <w:rFonts w:ascii="Times New Roman" w:hAnsi="Times New Roman" w:cs="Times New Roman"/>
          <w:sz w:val="24"/>
          <w:szCs w:val="24"/>
        </w:rPr>
        <w:t xml:space="preserve"> MDT tööpõhimõtted.</w:t>
      </w:r>
    </w:p>
    <w:p w:rsidR="00662927" w:rsidRPr="00C87396" w:rsidRDefault="00001944" w:rsidP="00926BC6">
      <w:pPr>
        <w:pStyle w:val="Loendilik"/>
        <w:numPr>
          <w:ilvl w:val="0"/>
          <w:numId w:val="2"/>
        </w:numPr>
        <w:rPr>
          <w:rFonts w:ascii="Times New Roman" w:hAnsi="Times New Roman" w:cs="Times New Roman"/>
          <w:sz w:val="24"/>
          <w:szCs w:val="24"/>
        </w:rPr>
      </w:pPr>
      <w:proofErr w:type="spellStart"/>
      <w:r w:rsidRPr="00C87396">
        <w:rPr>
          <w:rFonts w:ascii="Times New Roman" w:hAnsi="Times New Roman" w:cs="Times New Roman"/>
          <w:sz w:val="24"/>
          <w:szCs w:val="24"/>
        </w:rPr>
        <w:t>Perioperatiivne</w:t>
      </w:r>
      <w:proofErr w:type="spellEnd"/>
      <w:r w:rsidRPr="00C87396">
        <w:rPr>
          <w:rFonts w:ascii="Times New Roman" w:hAnsi="Times New Roman" w:cs="Times New Roman"/>
          <w:sz w:val="24"/>
          <w:szCs w:val="24"/>
        </w:rPr>
        <w:t xml:space="preserve"> meisterlikkus: staadiumipõhine</w:t>
      </w:r>
      <w:r w:rsidR="00E223B8">
        <w:rPr>
          <w:rFonts w:ascii="Times New Roman" w:hAnsi="Times New Roman" w:cs="Times New Roman"/>
          <w:sz w:val="24"/>
          <w:szCs w:val="24"/>
        </w:rPr>
        <w:t xml:space="preserve"> planeerimine, individuaalne</w:t>
      </w:r>
      <w:r w:rsidR="00C6274C">
        <w:rPr>
          <w:rFonts w:ascii="Times New Roman" w:hAnsi="Times New Roman" w:cs="Times New Roman"/>
          <w:sz w:val="24"/>
          <w:szCs w:val="24"/>
        </w:rPr>
        <w:t xml:space="preserve"> riski</w:t>
      </w:r>
      <w:r w:rsidR="00E223B8">
        <w:rPr>
          <w:rFonts w:ascii="Times New Roman" w:hAnsi="Times New Roman" w:cs="Times New Roman"/>
          <w:sz w:val="24"/>
          <w:szCs w:val="24"/>
        </w:rPr>
        <w:t>de</w:t>
      </w:r>
      <w:r w:rsidR="00C6274C">
        <w:rPr>
          <w:rFonts w:ascii="Times New Roman" w:hAnsi="Times New Roman" w:cs="Times New Roman"/>
          <w:sz w:val="24"/>
          <w:szCs w:val="24"/>
        </w:rPr>
        <w:t xml:space="preserve"> hinda</w:t>
      </w:r>
      <w:r w:rsidRPr="00C87396">
        <w:rPr>
          <w:rFonts w:ascii="Times New Roman" w:hAnsi="Times New Roman" w:cs="Times New Roman"/>
          <w:sz w:val="24"/>
          <w:szCs w:val="24"/>
        </w:rPr>
        <w:t xml:space="preserve">mine, </w:t>
      </w:r>
      <w:r w:rsidR="00E223B8">
        <w:rPr>
          <w:rFonts w:ascii="Times New Roman" w:hAnsi="Times New Roman" w:cs="Times New Roman"/>
          <w:sz w:val="24"/>
          <w:szCs w:val="24"/>
        </w:rPr>
        <w:t xml:space="preserve">patsiendile arusaadav operatsioonimahu </w:t>
      </w:r>
      <w:r w:rsidR="00C6274C">
        <w:rPr>
          <w:rFonts w:ascii="Times New Roman" w:hAnsi="Times New Roman" w:cs="Times New Roman"/>
          <w:sz w:val="24"/>
          <w:szCs w:val="24"/>
        </w:rPr>
        <w:t xml:space="preserve">selgitus, </w:t>
      </w:r>
      <w:r w:rsidRPr="00C87396">
        <w:rPr>
          <w:rFonts w:ascii="Times New Roman" w:hAnsi="Times New Roman" w:cs="Times New Roman"/>
          <w:sz w:val="24"/>
          <w:szCs w:val="24"/>
        </w:rPr>
        <w:t>nõu</w:t>
      </w:r>
      <w:r w:rsidR="00C6274C">
        <w:rPr>
          <w:rFonts w:ascii="Times New Roman" w:hAnsi="Times New Roman" w:cs="Times New Roman"/>
          <w:sz w:val="24"/>
          <w:szCs w:val="24"/>
        </w:rPr>
        <w:t>solekuprotsess, operatsiooniaegne</w:t>
      </w:r>
      <w:r w:rsidRPr="00C87396">
        <w:rPr>
          <w:rFonts w:ascii="Times New Roman" w:hAnsi="Times New Roman" w:cs="Times New Roman"/>
          <w:sz w:val="24"/>
          <w:szCs w:val="24"/>
        </w:rPr>
        <w:t xml:space="preserve"> otsustamine ja intensiivravi põhimõtted. </w:t>
      </w:r>
    </w:p>
    <w:p w:rsidR="00662927" w:rsidRPr="00C87396" w:rsidRDefault="00001944" w:rsidP="00926BC6">
      <w:pPr>
        <w:pStyle w:val="Loendilik"/>
        <w:numPr>
          <w:ilvl w:val="0"/>
          <w:numId w:val="2"/>
        </w:numPr>
        <w:rPr>
          <w:rFonts w:ascii="Times New Roman" w:hAnsi="Times New Roman" w:cs="Times New Roman"/>
          <w:sz w:val="24"/>
          <w:szCs w:val="24"/>
        </w:rPr>
      </w:pPr>
      <w:r w:rsidRPr="00C87396">
        <w:rPr>
          <w:rFonts w:ascii="Times New Roman" w:hAnsi="Times New Roman" w:cs="Times New Roman"/>
          <w:sz w:val="24"/>
          <w:szCs w:val="24"/>
        </w:rPr>
        <w:t xml:space="preserve">Professionaalsus ja süsteemipädevus: kvaliteediindikaatorite tundmine, audititele avatus, kulutõhususe arvestamine, patsiendiohutuse süsteemne parendamine, konstruktiivne tagasisidekultuur. </w:t>
      </w:r>
    </w:p>
    <w:p w:rsidR="00662927" w:rsidRPr="00C87396" w:rsidRDefault="00001944" w:rsidP="00926BC6">
      <w:pPr>
        <w:pStyle w:val="Loendilik"/>
        <w:numPr>
          <w:ilvl w:val="0"/>
          <w:numId w:val="2"/>
        </w:numPr>
        <w:rPr>
          <w:rFonts w:ascii="Times New Roman" w:hAnsi="Times New Roman" w:cs="Times New Roman"/>
          <w:sz w:val="24"/>
          <w:szCs w:val="24"/>
        </w:rPr>
      </w:pPr>
      <w:r w:rsidRPr="00C87396">
        <w:rPr>
          <w:rFonts w:ascii="Times New Roman" w:hAnsi="Times New Roman" w:cs="Times New Roman"/>
          <w:sz w:val="24"/>
          <w:szCs w:val="24"/>
        </w:rPr>
        <w:t>Suhtlus ja juhtimine: empaatial põhinev suhtlus patsientide ja peredega, keeruliste otsuste kaasloome, MDT meeskonna töö juhtimine ja au</w:t>
      </w:r>
      <w:r w:rsidR="008102DE">
        <w:rPr>
          <w:rFonts w:ascii="Times New Roman" w:hAnsi="Times New Roman" w:cs="Times New Roman"/>
          <w:sz w:val="24"/>
          <w:szCs w:val="24"/>
        </w:rPr>
        <w:t>stus kõigi erialade panuse osas</w:t>
      </w:r>
      <w:r w:rsidRPr="00C87396">
        <w:rPr>
          <w:rFonts w:ascii="Times New Roman" w:hAnsi="Times New Roman" w:cs="Times New Roman"/>
          <w:sz w:val="24"/>
          <w:szCs w:val="24"/>
        </w:rPr>
        <w:t>.</w:t>
      </w:r>
    </w:p>
    <w:p w:rsidR="00662927" w:rsidRPr="00C87396" w:rsidRDefault="00001944" w:rsidP="00926BC6">
      <w:pPr>
        <w:pStyle w:val="Loendilik"/>
        <w:numPr>
          <w:ilvl w:val="0"/>
          <w:numId w:val="2"/>
        </w:numPr>
        <w:rPr>
          <w:rFonts w:ascii="Times New Roman" w:hAnsi="Times New Roman" w:cs="Times New Roman"/>
          <w:sz w:val="24"/>
          <w:szCs w:val="24"/>
        </w:rPr>
      </w:pPr>
      <w:r w:rsidRPr="00C87396">
        <w:rPr>
          <w:rFonts w:ascii="Times New Roman" w:hAnsi="Times New Roman" w:cs="Times New Roman"/>
          <w:sz w:val="24"/>
          <w:szCs w:val="24"/>
        </w:rPr>
        <w:t>Elukestev õpe: tõenduspõhise praktika uuendamine, oskustöötubade ja konverentside kasutamine, kolleegide juures käed-külge õpe, rahvusvahelised stipendiumid (ESSO/SSO).</w:t>
      </w:r>
    </w:p>
    <w:p w:rsidR="00926BC6" w:rsidRPr="00C87396" w:rsidRDefault="00926BC6" w:rsidP="00926BC6">
      <w:pPr>
        <w:pStyle w:val="Loendilik"/>
        <w:rPr>
          <w:rFonts w:ascii="Times New Roman" w:hAnsi="Times New Roman" w:cs="Times New Roman"/>
          <w:sz w:val="24"/>
          <w:szCs w:val="24"/>
        </w:rPr>
      </w:pPr>
    </w:p>
    <w:p w:rsidR="00662927" w:rsidRPr="00C87396" w:rsidRDefault="00926BC6">
      <w:pPr>
        <w:rPr>
          <w:rFonts w:ascii="Times New Roman" w:hAnsi="Times New Roman" w:cs="Times New Roman"/>
          <w:b/>
          <w:sz w:val="24"/>
          <w:szCs w:val="24"/>
        </w:rPr>
      </w:pPr>
      <w:r w:rsidRPr="00C87396">
        <w:rPr>
          <w:rFonts w:ascii="Times New Roman" w:hAnsi="Times New Roman" w:cs="Times New Roman"/>
          <w:b/>
          <w:sz w:val="24"/>
          <w:szCs w:val="24"/>
        </w:rPr>
        <w:lastRenderedPageBreak/>
        <w:t>Siit tuleneb e</w:t>
      </w:r>
      <w:r w:rsidR="00001944" w:rsidRPr="00C87396">
        <w:rPr>
          <w:rFonts w:ascii="Times New Roman" w:hAnsi="Times New Roman" w:cs="Times New Roman"/>
          <w:b/>
          <w:sz w:val="24"/>
          <w:szCs w:val="24"/>
        </w:rPr>
        <w:t>ttepanek: vähikirurgia lisapädevuse loomine ja tunnustamine Eestis</w:t>
      </w:r>
    </w:p>
    <w:p w:rsidR="00662927" w:rsidRPr="00C87396" w:rsidRDefault="00001944">
      <w:pPr>
        <w:rPr>
          <w:rFonts w:ascii="Times New Roman" w:hAnsi="Times New Roman" w:cs="Times New Roman"/>
          <w:sz w:val="24"/>
          <w:szCs w:val="24"/>
          <w:u w:val="single"/>
        </w:rPr>
      </w:pPr>
      <w:r w:rsidRPr="00C87396">
        <w:rPr>
          <w:rFonts w:ascii="Times New Roman" w:hAnsi="Times New Roman" w:cs="Times New Roman"/>
          <w:sz w:val="24"/>
          <w:szCs w:val="24"/>
          <w:u w:val="single"/>
        </w:rPr>
        <w:t>Lisapädevuse definitsioon ja ees</w:t>
      </w:r>
      <w:r w:rsidR="00926BC6" w:rsidRPr="00C87396">
        <w:rPr>
          <w:rFonts w:ascii="Times New Roman" w:hAnsi="Times New Roman" w:cs="Times New Roman"/>
          <w:sz w:val="24"/>
          <w:szCs w:val="24"/>
          <w:u w:val="single"/>
        </w:rPr>
        <w:t>märk</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Lisapädevus on kirurgi kvalifikatsioon, mis kinnitab tema teadmisi ja oskusi onkoloogiliste põhimõtete rakendamisel kogu raviteekonna ulatuses, alates MDT planeerimisest kuni jälgimise ja retsidiivijuhtimiseni.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Eesmärk on ühtlustada ja tõsta kirurgilise vähiravi kvaliteeti, toetada tsentraliseerimist ja parandada patsientide </w:t>
      </w:r>
      <w:proofErr w:type="spellStart"/>
      <w:r w:rsidRPr="00C87396">
        <w:rPr>
          <w:rFonts w:ascii="Times New Roman" w:hAnsi="Times New Roman" w:cs="Times New Roman"/>
          <w:sz w:val="24"/>
          <w:szCs w:val="24"/>
        </w:rPr>
        <w:t>elulemust</w:t>
      </w:r>
      <w:proofErr w:type="spellEnd"/>
      <w:r w:rsidR="00B705A5">
        <w:rPr>
          <w:rFonts w:ascii="Times New Roman" w:hAnsi="Times New Roman" w:cs="Times New Roman"/>
          <w:sz w:val="24"/>
          <w:szCs w:val="24"/>
        </w:rPr>
        <w:t xml:space="preserve"> ja elukvaliteeti</w:t>
      </w:r>
      <w:r w:rsidRPr="00C87396">
        <w:rPr>
          <w:rFonts w:ascii="Times New Roman" w:hAnsi="Times New Roman" w:cs="Times New Roman"/>
          <w:sz w:val="24"/>
          <w:szCs w:val="24"/>
        </w:rPr>
        <w:t>.</w:t>
      </w:r>
    </w:p>
    <w:p w:rsidR="00662927" w:rsidRPr="00C87396" w:rsidRDefault="00926BC6" w:rsidP="00926BC6">
      <w:pPr>
        <w:rPr>
          <w:rFonts w:ascii="Times New Roman" w:hAnsi="Times New Roman" w:cs="Times New Roman"/>
          <w:sz w:val="24"/>
          <w:szCs w:val="24"/>
          <w:u w:val="single"/>
        </w:rPr>
      </w:pPr>
      <w:r w:rsidRPr="00C87396">
        <w:rPr>
          <w:rFonts w:ascii="Times New Roman" w:hAnsi="Times New Roman" w:cs="Times New Roman"/>
          <w:sz w:val="24"/>
          <w:szCs w:val="24"/>
        </w:rPr>
        <w:t xml:space="preserve">Lisapädevuse taotlemise  eeltingimus: </w:t>
      </w:r>
      <w:r w:rsidR="008102DE">
        <w:rPr>
          <w:rFonts w:ascii="Times New Roman" w:hAnsi="Times New Roman" w:cs="Times New Roman"/>
          <w:sz w:val="24"/>
          <w:szCs w:val="24"/>
        </w:rPr>
        <w:t>t</w:t>
      </w:r>
      <w:r w:rsidR="00001944" w:rsidRPr="00C87396">
        <w:rPr>
          <w:rFonts w:ascii="Times New Roman" w:hAnsi="Times New Roman" w:cs="Times New Roman"/>
          <w:sz w:val="24"/>
          <w:szCs w:val="24"/>
        </w:rPr>
        <w:t>ervishoiutöötajate registris olev ki</w:t>
      </w:r>
      <w:r w:rsidR="008102DE">
        <w:rPr>
          <w:rFonts w:ascii="Times New Roman" w:hAnsi="Times New Roman" w:cs="Times New Roman"/>
          <w:sz w:val="24"/>
          <w:szCs w:val="24"/>
        </w:rPr>
        <w:t>rurgilise eriala spetsialist (</w:t>
      </w:r>
      <w:proofErr w:type="spellStart"/>
      <w:r w:rsidR="00001944" w:rsidRPr="00C87396">
        <w:rPr>
          <w:rFonts w:ascii="Times New Roman" w:hAnsi="Times New Roman" w:cs="Times New Roman"/>
          <w:sz w:val="24"/>
          <w:szCs w:val="24"/>
        </w:rPr>
        <w:t>üldkirurg</w:t>
      </w:r>
      <w:proofErr w:type="spellEnd"/>
      <w:r w:rsidR="00001944" w:rsidRPr="00C87396">
        <w:rPr>
          <w:rFonts w:ascii="Times New Roman" w:hAnsi="Times New Roman" w:cs="Times New Roman"/>
          <w:sz w:val="24"/>
          <w:szCs w:val="24"/>
        </w:rPr>
        <w:t xml:space="preserve">, günekoloog, ENT jne). Tõendatud kliiniline kogemus vastava anatoomilise piirkonna kirurgias ja osalus MDТ tööprotsessides. </w:t>
      </w:r>
    </w:p>
    <w:p w:rsidR="00926BC6" w:rsidRPr="00C87396" w:rsidRDefault="00926BC6">
      <w:pPr>
        <w:rPr>
          <w:rFonts w:ascii="Times New Roman" w:hAnsi="Times New Roman" w:cs="Times New Roman"/>
          <w:sz w:val="24"/>
          <w:szCs w:val="24"/>
          <w:u w:val="single"/>
        </w:rPr>
      </w:pPr>
      <w:r w:rsidRPr="00C87396">
        <w:rPr>
          <w:rFonts w:ascii="Times New Roman" w:hAnsi="Times New Roman" w:cs="Times New Roman"/>
          <w:sz w:val="24"/>
          <w:szCs w:val="24"/>
          <w:u w:val="single"/>
        </w:rPr>
        <w:t>Lisapädevuse saamise tingimused:</w:t>
      </w:r>
    </w:p>
    <w:p w:rsidR="00662927" w:rsidRPr="00C87396" w:rsidRDefault="00001944" w:rsidP="00777A0C">
      <w:pPr>
        <w:pStyle w:val="Loendilik"/>
        <w:numPr>
          <w:ilvl w:val="0"/>
          <w:numId w:val="4"/>
        </w:numPr>
        <w:rPr>
          <w:rFonts w:ascii="Times New Roman" w:hAnsi="Times New Roman" w:cs="Times New Roman"/>
          <w:sz w:val="24"/>
          <w:szCs w:val="24"/>
        </w:rPr>
      </w:pPr>
      <w:r w:rsidRPr="00C87396">
        <w:rPr>
          <w:rFonts w:ascii="Times New Roman" w:hAnsi="Times New Roman" w:cs="Times New Roman"/>
          <w:sz w:val="24"/>
          <w:szCs w:val="24"/>
        </w:rPr>
        <w:t>Koolitusprogramm</w:t>
      </w:r>
      <w:r w:rsidR="00777A0C" w:rsidRPr="00C87396">
        <w:rPr>
          <w:rFonts w:ascii="Times New Roman" w:hAnsi="Times New Roman" w:cs="Times New Roman"/>
          <w:sz w:val="24"/>
          <w:szCs w:val="24"/>
        </w:rPr>
        <w:t>i</w:t>
      </w:r>
      <w:r w:rsidR="002B7A46">
        <w:rPr>
          <w:rFonts w:ascii="Times New Roman" w:hAnsi="Times New Roman" w:cs="Times New Roman"/>
          <w:sz w:val="24"/>
          <w:szCs w:val="24"/>
        </w:rPr>
        <w:t xml:space="preserve"> (</w:t>
      </w:r>
      <w:r w:rsidRPr="00C87396">
        <w:rPr>
          <w:rFonts w:ascii="Times New Roman" w:hAnsi="Times New Roman" w:cs="Times New Roman"/>
          <w:sz w:val="24"/>
          <w:szCs w:val="24"/>
        </w:rPr>
        <w:t xml:space="preserve">24 kuud, kombineeritult töö kõrvalt) </w:t>
      </w:r>
      <w:r w:rsidR="00777A0C" w:rsidRPr="00C87396">
        <w:rPr>
          <w:rFonts w:ascii="Times New Roman" w:hAnsi="Times New Roman" w:cs="Times New Roman"/>
          <w:sz w:val="24"/>
          <w:szCs w:val="24"/>
        </w:rPr>
        <w:t>t</w:t>
      </w:r>
      <w:r w:rsidRPr="00C87396">
        <w:rPr>
          <w:rFonts w:ascii="Times New Roman" w:hAnsi="Times New Roman" w:cs="Times New Roman"/>
          <w:sz w:val="24"/>
          <w:szCs w:val="24"/>
        </w:rPr>
        <w:t>eadmiste moodulid</w:t>
      </w:r>
      <w:r w:rsidR="00777A0C" w:rsidRPr="00C87396">
        <w:rPr>
          <w:rFonts w:ascii="Times New Roman" w:hAnsi="Times New Roman" w:cs="Times New Roman"/>
          <w:sz w:val="24"/>
          <w:szCs w:val="24"/>
        </w:rPr>
        <w:t xml:space="preserve"> on läbitud</w:t>
      </w:r>
      <w:r w:rsidRPr="00C87396">
        <w:rPr>
          <w:rFonts w:ascii="Times New Roman" w:hAnsi="Times New Roman" w:cs="Times New Roman"/>
          <w:sz w:val="24"/>
          <w:szCs w:val="24"/>
        </w:rPr>
        <w:t xml:space="preserve">: onkoloogia alused (epidemioloogia, </w:t>
      </w:r>
      <w:r w:rsidR="002B7A46">
        <w:rPr>
          <w:rFonts w:ascii="Times New Roman" w:hAnsi="Times New Roman" w:cs="Times New Roman"/>
          <w:sz w:val="24"/>
          <w:szCs w:val="24"/>
        </w:rPr>
        <w:t>bioloogia), patoloogia, piltdiagnostika</w:t>
      </w:r>
      <w:r w:rsidRPr="00C87396">
        <w:rPr>
          <w:rFonts w:ascii="Times New Roman" w:hAnsi="Times New Roman" w:cs="Times New Roman"/>
          <w:sz w:val="24"/>
          <w:szCs w:val="24"/>
        </w:rPr>
        <w:t>, kiirit</w:t>
      </w:r>
      <w:r w:rsidR="002B7A46">
        <w:rPr>
          <w:rFonts w:ascii="Times New Roman" w:hAnsi="Times New Roman" w:cs="Times New Roman"/>
          <w:sz w:val="24"/>
          <w:szCs w:val="24"/>
        </w:rPr>
        <w:t>us- ja süsteemravi alused, päriliku</w:t>
      </w:r>
      <w:r w:rsidRPr="00C87396">
        <w:rPr>
          <w:rFonts w:ascii="Times New Roman" w:hAnsi="Times New Roman" w:cs="Times New Roman"/>
          <w:sz w:val="24"/>
          <w:szCs w:val="24"/>
        </w:rPr>
        <w:t xml:space="preserve">d sündroomid, palliatiivne ravi ja valu, kvaliteedi- ja ohutusjuhtimine, </w:t>
      </w:r>
      <w:r w:rsidR="002B7A46">
        <w:rPr>
          <w:rFonts w:ascii="Times New Roman" w:hAnsi="Times New Roman" w:cs="Times New Roman"/>
          <w:sz w:val="24"/>
          <w:szCs w:val="24"/>
        </w:rPr>
        <w:t xml:space="preserve">psühholoogia, </w:t>
      </w:r>
      <w:r w:rsidR="00C03916">
        <w:rPr>
          <w:rFonts w:ascii="Times New Roman" w:hAnsi="Times New Roman" w:cs="Times New Roman"/>
          <w:sz w:val="24"/>
          <w:szCs w:val="24"/>
        </w:rPr>
        <w:t xml:space="preserve">lokalisatsioonipõhine onkoloogia, </w:t>
      </w:r>
      <w:r w:rsidRPr="00C87396">
        <w:rPr>
          <w:rFonts w:ascii="Times New Roman" w:hAnsi="Times New Roman" w:cs="Times New Roman"/>
          <w:sz w:val="24"/>
          <w:szCs w:val="24"/>
        </w:rPr>
        <w:t xml:space="preserve">kliiniline uurimistöö. </w:t>
      </w:r>
    </w:p>
    <w:p w:rsidR="00662927" w:rsidRPr="00C87396" w:rsidRDefault="00001944" w:rsidP="00777A0C">
      <w:pPr>
        <w:pStyle w:val="Loendilik"/>
        <w:numPr>
          <w:ilvl w:val="0"/>
          <w:numId w:val="4"/>
        </w:numPr>
        <w:rPr>
          <w:rFonts w:ascii="Times New Roman" w:hAnsi="Times New Roman" w:cs="Times New Roman"/>
          <w:sz w:val="24"/>
          <w:szCs w:val="24"/>
        </w:rPr>
      </w:pPr>
      <w:r w:rsidRPr="00C87396">
        <w:rPr>
          <w:rFonts w:ascii="Times New Roman" w:hAnsi="Times New Roman" w:cs="Times New Roman"/>
          <w:sz w:val="24"/>
          <w:szCs w:val="24"/>
        </w:rPr>
        <w:t>Praktika</w:t>
      </w:r>
      <w:r w:rsidR="00777A0C" w:rsidRPr="00C87396">
        <w:rPr>
          <w:rFonts w:ascii="Times New Roman" w:hAnsi="Times New Roman" w:cs="Times New Roman"/>
          <w:sz w:val="24"/>
          <w:szCs w:val="24"/>
        </w:rPr>
        <w:t xml:space="preserve"> teostatud</w:t>
      </w:r>
      <w:r w:rsidRPr="00C87396">
        <w:rPr>
          <w:rFonts w:ascii="Times New Roman" w:hAnsi="Times New Roman" w:cs="Times New Roman"/>
          <w:sz w:val="24"/>
          <w:szCs w:val="24"/>
        </w:rPr>
        <w:t>: juhendatud rotatsioo</w:t>
      </w:r>
      <w:r w:rsidR="00C03916">
        <w:rPr>
          <w:rFonts w:ascii="Times New Roman" w:hAnsi="Times New Roman" w:cs="Times New Roman"/>
          <w:sz w:val="24"/>
          <w:szCs w:val="24"/>
        </w:rPr>
        <w:t>nid riiklikus vähikeskuses</w:t>
      </w:r>
      <w:r w:rsidRPr="00C87396">
        <w:rPr>
          <w:rFonts w:ascii="Times New Roman" w:hAnsi="Times New Roman" w:cs="Times New Roman"/>
          <w:sz w:val="24"/>
          <w:szCs w:val="24"/>
        </w:rPr>
        <w:t>; simula</w:t>
      </w:r>
      <w:r w:rsidR="00C03916">
        <w:rPr>
          <w:rFonts w:ascii="Times New Roman" w:hAnsi="Times New Roman" w:cs="Times New Roman"/>
          <w:sz w:val="24"/>
          <w:szCs w:val="24"/>
        </w:rPr>
        <w:t>tsioonikoolitus</w:t>
      </w:r>
      <w:r w:rsidR="00DF6199">
        <w:rPr>
          <w:rFonts w:ascii="Times New Roman" w:hAnsi="Times New Roman" w:cs="Times New Roman"/>
          <w:sz w:val="24"/>
          <w:szCs w:val="24"/>
        </w:rPr>
        <w:t>, ESSO, SSO, ESGO praktilised käed-külge koolitused</w:t>
      </w:r>
      <w:r w:rsidRPr="00C87396">
        <w:rPr>
          <w:rFonts w:ascii="Times New Roman" w:hAnsi="Times New Roman" w:cs="Times New Roman"/>
          <w:sz w:val="24"/>
          <w:szCs w:val="24"/>
        </w:rPr>
        <w:t xml:space="preserve">. </w:t>
      </w:r>
    </w:p>
    <w:p w:rsidR="00662927" w:rsidRPr="00C87396" w:rsidRDefault="00001944" w:rsidP="00777A0C">
      <w:pPr>
        <w:pStyle w:val="Loendilik"/>
        <w:numPr>
          <w:ilvl w:val="0"/>
          <w:numId w:val="4"/>
        </w:numPr>
        <w:rPr>
          <w:rFonts w:ascii="Times New Roman" w:hAnsi="Times New Roman" w:cs="Times New Roman"/>
          <w:sz w:val="24"/>
          <w:szCs w:val="24"/>
        </w:rPr>
      </w:pPr>
      <w:r w:rsidRPr="00C87396">
        <w:rPr>
          <w:rFonts w:ascii="Times New Roman" w:hAnsi="Times New Roman" w:cs="Times New Roman"/>
          <w:sz w:val="24"/>
          <w:szCs w:val="24"/>
        </w:rPr>
        <w:t xml:space="preserve">Logiraamat: kasvaja-spetsiifilised protseduurid mahumääradega ja kvaliteediindikaatoritega (nt R0, lümfisõlmede arv, tüsistuste määr). </w:t>
      </w:r>
    </w:p>
    <w:p w:rsidR="00662927" w:rsidRPr="00C87396" w:rsidRDefault="00001944" w:rsidP="00777A0C">
      <w:pPr>
        <w:pStyle w:val="Loendilik"/>
        <w:numPr>
          <w:ilvl w:val="0"/>
          <w:numId w:val="4"/>
        </w:numPr>
        <w:rPr>
          <w:rFonts w:ascii="Times New Roman" w:hAnsi="Times New Roman" w:cs="Times New Roman"/>
          <w:sz w:val="24"/>
          <w:szCs w:val="24"/>
        </w:rPr>
      </w:pPr>
      <w:r w:rsidRPr="00C87396">
        <w:rPr>
          <w:rFonts w:ascii="Times New Roman" w:hAnsi="Times New Roman" w:cs="Times New Roman"/>
          <w:sz w:val="24"/>
          <w:szCs w:val="24"/>
        </w:rPr>
        <w:t>MDT osalus: kohustuslik regulaarne esitus ja arutelud kasvajanõukogus.</w:t>
      </w:r>
    </w:p>
    <w:p w:rsidR="00662927" w:rsidRPr="00C87396" w:rsidRDefault="00001944">
      <w:pPr>
        <w:rPr>
          <w:rFonts w:ascii="Times New Roman" w:hAnsi="Times New Roman" w:cs="Times New Roman"/>
          <w:sz w:val="24"/>
          <w:szCs w:val="24"/>
          <w:u w:val="single"/>
        </w:rPr>
      </w:pPr>
      <w:r w:rsidRPr="00C87396">
        <w:rPr>
          <w:rFonts w:ascii="Times New Roman" w:hAnsi="Times New Roman" w:cs="Times New Roman"/>
          <w:sz w:val="24"/>
          <w:szCs w:val="24"/>
          <w:u w:val="single"/>
        </w:rPr>
        <w:t>Hindamine ja sertifitseerimine</w:t>
      </w:r>
      <w:r w:rsidR="00777A0C" w:rsidRPr="00C87396">
        <w:rPr>
          <w:rFonts w:ascii="Times New Roman" w:hAnsi="Times New Roman" w:cs="Times New Roman"/>
          <w:sz w:val="24"/>
          <w:szCs w:val="24"/>
          <w:u w:val="single"/>
        </w:rPr>
        <w:t>:</w:t>
      </w:r>
      <w:r w:rsidRPr="00C87396">
        <w:rPr>
          <w:rFonts w:ascii="Times New Roman" w:hAnsi="Times New Roman" w:cs="Times New Roman"/>
          <w:sz w:val="24"/>
          <w:szCs w:val="24"/>
          <w:u w:val="single"/>
        </w:rPr>
        <w:t xml:space="preserve"> </w:t>
      </w:r>
    </w:p>
    <w:p w:rsidR="00662927" w:rsidRPr="00C87396" w:rsidRDefault="00001944" w:rsidP="00777A0C">
      <w:pPr>
        <w:pStyle w:val="Loendilik"/>
        <w:numPr>
          <w:ilvl w:val="0"/>
          <w:numId w:val="5"/>
        </w:numPr>
        <w:rPr>
          <w:rFonts w:ascii="Times New Roman" w:hAnsi="Times New Roman" w:cs="Times New Roman"/>
          <w:sz w:val="24"/>
          <w:szCs w:val="24"/>
        </w:rPr>
      </w:pPr>
      <w:r w:rsidRPr="00C87396">
        <w:rPr>
          <w:rFonts w:ascii="Times New Roman" w:hAnsi="Times New Roman" w:cs="Times New Roman"/>
          <w:sz w:val="24"/>
          <w:szCs w:val="24"/>
        </w:rPr>
        <w:t>Teadmiste hind</w:t>
      </w:r>
      <w:r w:rsidR="00774AEA">
        <w:rPr>
          <w:rFonts w:ascii="Times New Roman" w:hAnsi="Times New Roman" w:cs="Times New Roman"/>
          <w:sz w:val="24"/>
          <w:szCs w:val="24"/>
        </w:rPr>
        <w:t xml:space="preserve">amine: kirjalik eksam või </w:t>
      </w:r>
      <w:r w:rsidRPr="00C87396">
        <w:rPr>
          <w:rFonts w:ascii="Times New Roman" w:hAnsi="Times New Roman" w:cs="Times New Roman"/>
          <w:sz w:val="24"/>
          <w:szCs w:val="24"/>
        </w:rPr>
        <w:t>E</w:t>
      </w:r>
      <w:r w:rsidR="00774AEA">
        <w:rPr>
          <w:rFonts w:ascii="Times New Roman" w:hAnsi="Times New Roman" w:cs="Times New Roman"/>
          <w:sz w:val="24"/>
          <w:szCs w:val="24"/>
        </w:rPr>
        <w:t>SSO rahvusvaheline eksam</w:t>
      </w:r>
      <w:r w:rsidRPr="00C87396">
        <w:rPr>
          <w:rFonts w:ascii="Times New Roman" w:hAnsi="Times New Roman" w:cs="Times New Roman"/>
          <w:sz w:val="24"/>
          <w:szCs w:val="24"/>
        </w:rPr>
        <w:t xml:space="preserve">. </w:t>
      </w:r>
    </w:p>
    <w:p w:rsidR="00662927" w:rsidRPr="00C87396" w:rsidRDefault="00001944" w:rsidP="00777A0C">
      <w:pPr>
        <w:pStyle w:val="Loendilik"/>
        <w:numPr>
          <w:ilvl w:val="0"/>
          <w:numId w:val="5"/>
        </w:numPr>
        <w:rPr>
          <w:rFonts w:ascii="Times New Roman" w:hAnsi="Times New Roman" w:cs="Times New Roman"/>
          <w:sz w:val="24"/>
          <w:szCs w:val="24"/>
        </w:rPr>
      </w:pPr>
      <w:r w:rsidRPr="00C87396">
        <w:rPr>
          <w:rFonts w:ascii="Times New Roman" w:hAnsi="Times New Roman" w:cs="Times New Roman"/>
          <w:sz w:val="24"/>
          <w:szCs w:val="24"/>
        </w:rPr>
        <w:t xml:space="preserve">Oskuste hindamine: töökohapõhised hindamised, juhendaja kinnitus, logiraamat.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 xml:space="preserve">Sertifikaadi </w:t>
      </w:r>
      <w:proofErr w:type="spellStart"/>
      <w:r w:rsidRPr="00C87396">
        <w:rPr>
          <w:rFonts w:ascii="Times New Roman" w:hAnsi="Times New Roman" w:cs="Times New Roman"/>
          <w:sz w:val="24"/>
          <w:szCs w:val="24"/>
        </w:rPr>
        <w:t>väljastaja</w:t>
      </w:r>
      <w:proofErr w:type="spellEnd"/>
      <w:r w:rsidRPr="00C87396">
        <w:rPr>
          <w:rFonts w:ascii="Times New Roman" w:hAnsi="Times New Roman" w:cs="Times New Roman"/>
          <w:sz w:val="24"/>
          <w:szCs w:val="24"/>
        </w:rPr>
        <w:t>: riiklik komisjon koostöös Eesti Kirurg</w:t>
      </w:r>
      <w:r w:rsidR="00774AEA">
        <w:rPr>
          <w:rFonts w:ascii="Times New Roman" w:hAnsi="Times New Roman" w:cs="Times New Roman"/>
          <w:sz w:val="24"/>
          <w:szCs w:val="24"/>
        </w:rPr>
        <w:t xml:space="preserve">ilise Onkoloogia Ühinguga; ESSO </w:t>
      </w:r>
      <w:proofErr w:type="spellStart"/>
      <w:r w:rsidR="00774AEA">
        <w:rPr>
          <w:rFonts w:ascii="Times New Roman" w:hAnsi="Times New Roman" w:cs="Times New Roman"/>
          <w:sz w:val="24"/>
          <w:szCs w:val="24"/>
        </w:rPr>
        <w:t>onkokirurgia</w:t>
      </w:r>
      <w:proofErr w:type="spellEnd"/>
      <w:r w:rsidR="00774AEA">
        <w:rPr>
          <w:rFonts w:ascii="Times New Roman" w:hAnsi="Times New Roman" w:cs="Times New Roman"/>
          <w:sz w:val="24"/>
          <w:szCs w:val="24"/>
        </w:rPr>
        <w:t xml:space="preserve"> sertifikaat</w:t>
      </w:r>
      <w:r w:rsidRPr="00C87396">
        <w:rPr>
          <w:rFonts w:ascii="Times New Roman" w:hAnsi="Times New Roman" w:cs="Times New Roman"/>
          <w:sz w:val="24"/>
          <w:szCs w:val="24"/>
        </w:rPr>
        <w:t xml:space="preserve">.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Kvaliteedi hoi</w:t>
      </w:r>
      <w:r w:rsidR="00777A0C" w:rsidRPr="00C87396">
        <w:rPr>
          <w:rFonts w:ascii="Times New Roman" w:hAnsi="Times New Roman" w:cs="Times New Roman"/>
          <w:sz w:val="24"/>
          <w:szCs w:val="24"/>
        </w:rPr>
        <w:t xml:space="preserve">dmine ja </w:t>
      </w:r>
      <w:r w:rsidR="00CA2971" w:rsidRPr="00C87396">
        <w:rPr>
          <w:rFonts w:ascii="Times New Roman" w:hAnsi="Times New Roman" w:cs="Times New Roman"/>
          <w:sz w:val="24"/>
          <w:szCs w:val="24"/>
        </w:rPr>
        <w:t>taas sertifitseerimine</w:t>
      </w:r>
      <w:r w:rsidR="00777A0C" w:rsidRPr="00C87396">
        <w:rPr>
          <w:rFonts w:ascii="Times New Roman" w:hAnsi="Times New Roman" w:cs="Times New Roman"/>
          <w:sz w:val="24"/>
          <w:szCs w:val="24"/>
        </w:rPr>
        <w:t xml:space="preserve"> </w:t>
      </w:r>
      <w:r w:rsidRPr="00C87396">
        <w:rPr>
          <w:rFonts w:ascii="Times New Roman" w:hAnsi="Times New Roman" w:cs="Times New Roman"/>
          <w:sz w:val="24"/>
          <w:szCs w:val="24"/>
        </w:rPr>
        <w:t xml:space="preserve">iga 5 </w:t>
      </w:r>
      <w:r w:rsidR="00777A0C" w:rsidRPr="00C87396">
        <w:rPr>
          <w:rFonts w:ascii="Times New Roman" w:hAnsi="Times New Roman" w:cs="Times New Roman"/>
          <w:sz w:val="24"/>
          <w:szCs w:val="24"/>
        </w:rPr>
        <w:t>aasta järel.</w:t>
      </w:r>
      <w:r w:rsidRPr="00C87396">
        <w:rPr>
          <w:rFonts w:ascii="Times New Roman" w:hAnsi="Times New Roman" w:cs="Times New Roman"/>
          <w:sz w:val="24"/>
          <w:szCs w:val="24"/>
        </w:rPr>
        <w:t xml:space="preserve"> Nõutud CME/CPD tunnid onkoloogia valdkonnas, osalus auditites, tulemuste esitamine (RO määr, 90-p päeva suremus, C-D tüsistuste profiil, lümfisõlmede arv jne). </w:t>
      </w:r>
    </w:p>
    <w:p w:rsidR="00662927"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Oodatavad mõjud</w:t>
      </w:r>
    </w:p>
    <w:p w:rsidR="00662927" w:rsidRPr="00C87396" w:rsidRDefault="00001944" w:rsidP="0010282C">
      <w:pPr>
        <w:pStyle w:val="Loendilik"/>
        <w:numPr>
          <w:ilvl w:val="0"/>
          <w:numId w:val="7"/>
        </w:numPr>
        <w:rPr>
          <w:rFonts w:ascii="Times New Roman" w:hAnsi="Times New Roman" w:cs="Times New Roman"/>
          <w:sz w:val="24"/>
          <w:szCs w:val="24"/>
        </w:rPr>
      </w:pPr>
      <w:r w:rsidRPr="00C87396">
        <w:rPr>
          <w:rFonts w:ascii="Times New Roman" w:hAnsi="Times New Roman" w:cs="Times New Roman"/>
          <w:sz w:val="24"/>
          <w:szCs w:val="24"/>
        </w:rPr>
        <w:t xml:space="preserve">Kvaliteedi paranemine: ühtlustatud onkoloogilised marginaalid ja lümfisõlmede käsitlus, väiksem tüsistuste ja 90-päeva suremuse määr, </w:t>
      </w:r>
      <w:r w:rsidR="00954103" w:rsidRPr="00C87396">
        <w:rPr>
          <w:rFonts w:ascii="Times New Roman" w:hAnsi="Times New Roman" w:cs="Times New Roman"/>
          <w:sz w:val="24"/>
          <w:szCs w:val="24"/>
        </w:rPr>
        <w:t xml:space="preserve">patsientide </w:t>
      </w:r>
      <w:r w:rsidRPr="00C87396">
        <w:rPr>
          <w:rFonts w:ascii="Times New Roman" w:hAnsi="Times New Roman" w:cs="Times New Roman"/>
          <w:sz w:val="24"/>
          <w:szCs w:val="24"/>
        </w:rPr>
        <w:t xml:space="preserve">parem </w:t>
      </w:r>
      <w:proofErr w:type="spellStart"/>
      <w:r w:rsidRPr="00C87396">
        <w:rPr>
          <w:rFonts w:ascii="Times New Roman" w:hAnsi="Times New Roman" w:cs="Times New Roman"/>
          <w:sz w:val="24"/>
          <w:szCs w:val="24"/>
        </w:rPr>
        <w:t>elulemus</w:t>
      </w:r>
      <w:proofErr w:type="spellEnd"/>
      <w:r w:rsidRPr="00C87396">
        <w:rPr>
          <w:rFonts w:ascii="Times New Roman" w:hAnsi="Times New Roman" w:cs="Times New Roman"/>
          <w:sz w:val="24"/>
          <w:szCs w:val="24"/>
        </w:rPr>
        <w:t xml:space="preserve">. </w:t>
      </w:r>
    </w:p>
    <w:p w:rsidR="00662927" w:rsidRPr="00C87396" w:rsidRDefault="00001944" w:rsidP="0010282C">
      <w:pPr>
        <w:pStyle w:val="Loendilik"/>
        <w:numPr>
          <w:ilvl w:val="0"/>
          <w:numId w:val="7"/>
        </w:numPr>
        <w:rPr>
          <w:rFonts w:ascii="Times New Roman" w:hAnsi="Times New Roman" w:cs="Times New Roman"/>
          <w:sz w:val="24"/>
          <w:szCs w:val="24"/>
        </w:rPr>
      </w:pPr>
      <w:r w:rsidRPr="00C87396">
        <w:rPr>
          <w:rFonts w:ascii="Times New Roman" w:hAnsi="Times New Roman" w:cs="Times New Roman"/>
          <w:sz w:val="24"/>
          <w:szCs w:val="24"/>
        </w:rPr>
        <w:t xml:space="preserve">Järjepidevus ja õiglane ligipääs: standardiseeritud teekonnad ja MDT otsused üle Eesti. </w:t>
      </w:r>
    </w:p>
    <w:p w:rsidR="00662927" w:rsidRPr="00C87396" w:rsidRDefault="00001944" w:rsidP="0010282C">
      <w:pPr>
        <w:pStyle w:val="Loendilik"/>
        <w:numPr>
          <w:ilvl w:val="0"/>
          <w:numId w:val="7"/>
        </w:numPr>
        <w:rPr>
          <w:rFonts w:ascii="Times New Roman" w:hAnsi="Times New Roman" w:cs="Times New Roman"/>
          <w:sz w:val="24"/>
          <w:szCs w:val="24"/>
        </w:rPr>
      </w:pPr>
      <w:r w:rsidRPr="00C87396">
        <w:rPr>
          <w:rFonts w:ascii="Times New Roman" w:hAnsi="Times New Roman" w:cs="Times New Roman"/>
          <w:sz w:val="24"/>
          <w:szCs w:val="24"/>
        </w:rPr>
        <w:t xml:space="preserve">Süsteemi tõhusus: koormuse planeerimine, kulutõhusam ressursside kasutus, vähem kordusoperatsioone ja raviviivitusi. </w:t>
      </w:r>
    </w:p>
    <w:p w:rsidR="00662927" w:rsidRDefault="00001944" w:rsidP="0010282C">
      <w:pPr>
        <w:pStyle w:val="Loendilik"/>
        <w:numPr>
          <w:ilvl w:val="0"/>
          <w:numId w:val="7"/>
        </w:numPr>
        <w:rPr>
          <w:rFonts w:ascii="Times New Roman" w:hAnsi="Times New Roman" w:cs="Times New Roman"/>
          <w:sz w:val="24"/>
          <w:szCs w:val="24"/>
        </w:rPr>
      </w:pPr>
      <w:r w:rsidRPr="00C87396">
        <w:rPr>
          <w:rFonts w:ascii="Times New Roman" w:hAnsi="Times New Roman" w:cs="Times New Roman"/>
          <w:sz w:val="24"/>
          <w:szCs w:val="24"/>
        </w:rPr>
        <w:t xml:space="preserve">Kompetentsi nähtavus: patsientidele ja tööandjatele selge kvaliteedimärk; eriala atraktiivsuse kasv noortele arstidele. </w:t>
      </w:r>
    </w:p>
    <w:p w:rsidR="00290371" w:rsidRPr="00290371" w:rsidRDefault="00290371" w:rsidP="0010282C">
      <w:pPr>
        <w:pStyle w:val="Loendilik"/>
        <w:numPr>
          <w:ilvl w:val="0"/>
          <w:numId w:val="7"/>
        </w:numPr>
        <w:rPr>
          <w:rFonts w:ascii="Times New Roman" w:hAnsi="Times New Roman" w:cs="Times New Roman"/>
          <w:sz w:val="24"/>
          <w:szCs w:val="24"/>
        </w:rPr>
      </w:pPr>
      <w:r w:rsidRPr="00290371">
        <w:rPr>
          <w:rFonts w:ascii="Times New Roman" w:eastAsia="Times New Roman" w:hAnsi="Times New Roman" w:cs="Times New Roman"/>
          <w:color w:val="000000"/>
          <w:sz w:val="24"/>
          <w:szCs w:val="24"/>
        </w:rPr>
        <w:t>Teenuste tsentraliseerimisega kaasnev</w:t>
      </w:r>
      <w:r>
        <w:rPr>
          <w:rFonts w:ascii="Times New Roman" w:eastAsia="Times New Roman" w:hAnsi="Times New Roman" w:cs="Times New Roman"/>
          <w:color w:val="000000"/>
          <w:sz w:val="24"/>
          <w:szCs w:val="24"/>
        </w:rPr>
        <w:t xml:space="preserve"> kulude kokkuhoid</w:t>
      </w:r>
      <w:r w:rsidR="00597199">
        <w:rPr>
          <w:rFonts w:ascii="Times New Roman" w:eastAsia="Times New Roman" w:hAnsi="Times New Roman" w:cs="Times New Roman"/>
          <w:color w:val="000000"/>
          <w:sz w:val="24"/>
          <w:szCs w:val="24"/>
        </w:rPr>
        <w:t>.</w:t>
      </w:r>
      <w:bookmarkStart w:id="0" w:name="_GoBack"/>
      <w:bookmarkEnd w:id="0"/>
    </w:p>
    <w:p w:rsidR="00C87396" w:rsidRPr="00C87396" w:rsidRDefault="00C87396" w:rsidP="00C87396">
      <w:pPr>
        <w:rPr>
          <w:rFonts w:ascii="Times New Roman" w:hAnsi="Times New Roman" w:cs="Times New Roman"/>
          <w:sz w:val="24"/>
          <w:szCs w:val="24"/>
        </w:rPr>
      </w:pPr>
    </w:p>
    <w:p w:rsidR="00662927" w:rsidRPr="00C87396" w:rsidRDefault="00001944">
      <w:pPr>
        <w:rPr>
          <w:rFonts w:ascii="Times New Roman" w:hAnsi="Times New Roman" w:cs="Times New Roman"/>
          <w:b/>
          <w:sz w:val="24"/>
          <w:szCs w:val="24"/>
        </w:rPr>
      </w:pPr>
      <w:r w:rsidRPr="00C87396">
        <w:rPr>
          <w:rFonts w:ascii="Times New Roman" w:hAnsi="Times New Roman" w:cs="Times New Roman"/>
          <w:b/>
          <w:sz w:val="24"/>
          <w:szCs w:val="24"/>
        </w:rPr>
        <w:t xml:space="preserve">Kokkuvõte </w:t>
      </w: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Vähikirurgia lisapädevuse loomine ja tunnustamine on kooskõlas Eesti Vähitõrje tegevuskava eesmärkidega ning rahvusvahelise prakt</w:t>
      </w:r>
      <w:r w:rsidR="00954103" w:rsidRPr="00C87396">
        <w:rPr>
          <w:rFonts w:ascii="Times New Roman" w:hAnsi="Times New Roman" w:cs="Times New Roman"/>
          <w:sz w:val="24"/>
          <w:szCs w:val="24"/>
        </w:rPr>
        <w:t>ikaga. See selgelt eristab vähik</w:t>
      </w:r>
      <w:r w:rsidRPr="00C87396">
        <w:rPr>
          <w:rFonts w:ascii="Times New Roman" w:hAnsi="Times New Roman" w:cs="Times New Roman"/>
          <w:sz w:val="24"/>
          <w:szCs w:val="24"/>
        </w:rPr>
        <w:t>irurgi pädevusprofiili teistest kirurgidest, vastab vähipatsientide kasvavale vajadusele ning loob mehhanismid, mis parandavad ravikvaliteeti ja tulemusi kogu riigis. Palume algatada vastava lisapädevuse ametliku kehtestamise, siduda see keskuspõhise korralduse ja kvaliteediaudititega ning viia Eesti vähikirurgia praktika kooskõlla ESSO/SSO parimate standarditega</w:t>
      </w:r>
      <w:r w:rsidR="00625A8E">
        <w:rPr>
          <w:rFonts w:ascii="Times New Roman" w:hAnsi="Times New Roman" w:cs="Times New Roman"/>
          <w:sz w:val="24"/>
          <w:szCs w:val="24"/>
        </w:rPr>
        <w:t>(8)</w:t>
      </w:r>
      <w:r w:rsidRPr="00C87396">
        <w:rPr>
          <w:rFonts w:ascii="Times New Roman" w:hAnsi="Times New Roman" w:cs="Times New Roman"/>
          <w:sz w:val="24"/>
          <w:szCs w:val="24"/>
        </w:rPr>
        <w:t xml:space="preserve">. </w:t>
      </w:r>
    </w:p>
    <w:p w:rsidR="00954103" w:rsidRPr="00C87396" w:rsidRDefault="00954103">
      <w:pPr>
        <w:rPr>
          <w:rFonts w:ascii="Times New Roman" w:hAnsi="Times New Roman" w:cs="Times New Roman"/>
          <w:sz w:val="24"/>
          <w:szCs w:val="24"/>
        </w:rPr>
      </w:pPr>
    </w:p>
    <w:p w:rsidR="00954103" w:rsidRPr="00C87396" w:rsidRDefault="00954103">
      <w:pPr>
        <w:rPr>
          <w:rFonts w:ascii="Times New Roman" w:hAnsi="Times New Roman" w:cs="Times New Roman"/>
          <w:sz w:val="24"/>
          <w:szCs w:val="24"/>
        </w:rPr>
      </w:pPr>
    </w:p>
    <w:p w:rsidR="00662927" w:rsidRPr="00C87396" w:rsidRDefault="00001944">
      <w:pPr>
        <w:rPr>
          <w:rFonts w:ascii="Times New Roman" w:hAnsi="Times New Roman" w:cs="Times New Roman"/>
          <w:sz w:val="24"/>
          <w:szCs w:val="24"/>
        </w:rPr>
      </w:pPr>
      <w:r w:rsidRPr="00C87396">
        <w:rPr>
          <w:rFonts w:ascii="Times New Roman" w:hAnsi="Times New Roman" w:cs="Times New Roman"/>
          <w:sz w:val="24"/>
          <w:szCs w:val="24"/>
        </w:rPr>
        <w:t>Lisad/viited</w:t>
      </w:r>
    </w:p>
    <w:p w:rsidR="00954103" w:rsidRPr="00C87396" w:rsidRDefault="00001944" w:rsidP="00954103">
      <w:pPr>
        <w:pStyle w:val="Loendilik"/>
        <w:numPr>
          <w:ilvl w:val="0"/>
          <w:numId w:val="8"/>
        </w:numPr>
        <w:spacing w:line="256" w:lineRule="auto"/>
        <w:rPr>
          <w:rFonts w:ascii="Times New Roman" w:hAnsi="Times New Roman" w:cs="Times New Roman"/>
          <w:sz w:val="24"/>
          <w:szCs w:val="24"/>
        </w:rPr>
      </w:pPr>
      <w:r w:rsidRPr="00C87396">
        <w:rPr>
          <w:rFonts w:ascii="Times New Roman" w:hAnsi="Times New Roman" w:cs="Times New Roman"/>
          <w:sz w:val="24"/>
          <w:szCs w:val="24"/>
        </w:rPr>
        <w:t xml:space="preserve">UEMS: </w:t>
      </w:r>
      <w:proofErr w:type="spellStart"/>
      <w:r w:rsidRPr="00C87396">
        <w:rPr>
          <w:rFonts w:ascii="Times New Roman" w:hAnsi="Times New Roman" w:cs="Times New Roman"/>
          <w:sz w:val="24"/>
          <w:szCs w:val="24"/>
        </w:rPr>
        <w:t>Surgical</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Oncology</w:t>
      </w:r>
      <w:proofErr w:type="spellEnd"/>
      <w:r w:rsidRPr="00C87396">
        <w:rPr>
          <w:rFonts w:ascii="Times New Roman" w:hAnsi="Times New Roman" w:cs="Times New Roman"/>
          <w:sz w:val="24"/>
          <w:szCs w:val="24"/>
        </w:rPr>
        <w:t xml:space="preserve"> eriala</w:t>
      </w:r>
      <w:r w:rsidR="00954103" w:rsidRPr="00C87396">
        <w:rPr>
          <w:rFonts w:ascii="Times New Roman" w:hAnsi="Times New Roman" w:cs="Times New Roman"/>
          <w:sz w:val="24"/>
          <w:szCs w:val="24"/>
        </w:rPr>
        <w:t xml:space="preserve"> - </w:t>
      </w:r>
      <w:hyperlink r:id="rId5" w:history="1">
        <w:r w:rsidR="00954103" w:rsidRPr="00C87396">
          <w:rPr>
            <w:rStyle w:val="Hperlink"/>
            <w:rFonts w:ascii="Times New Roman" w:hAnsi="Times New Roman" w:cs="Times New Roman"/>
            <w:sz w:val="24"/>
            <w:szCs w:val="24"/>
          </w:rPr>
          <w:t>https://uemssurg.org/surgicalspecialties/surgical-oncology/</w:t>
        </w:r>
      </w:hyperlink>
    </w:p>
    <w:p w:rsidR="00662927" w:rsidRPr="00C87396" w:rsidRDefault="00001944" w:rsidP="00954103">
      <w:pPr>
        <w:pStyle w:val="Loendilik"/>
        <w:numPr>
          <w:ilvl w:val="0"/>
          <w:numId w:val="8"/>
        </w:numPr>
        <w:spacing w:line="256" w:lineRule="auto"/>
        <w:rPr>
          <w:rFonts w:ascii="Times New Roman" w:hAnsi="Times New Roman" w:cs="Times New Roman"/>
          <w:sz w:val="24"/>
          <w:szCs w:val="24"/>
        </w:rPr>
      </w:pPr>
      <w:r w:rsidRPr="00C87396">
        <w:rPr>
          <w:rFonts w:ascii="Times New Roman" w:hAnsi="Times New Roman" w:cs="Times New Roman"/>
          <w:sz w:val="24"/>
          <w:szCs w:val="24"/>
        </w:rPr>
        <w:t xml:space="preserve"> </w:t>
      </w:r>
      <w:r w:rsidR="00662927" w:rsidRPr="00C87396">
        <w:rPr>
          <w:rFonts w:ascii="Times New Roman" w:hAnsi="Times New Roman" w:cs="Times New Roman"/>
          <w:sz w:val="24"/>
          <w:szCs w:val="24"/>
        </w:rPr>
        <w:t xml:space="preserve">ESSO </w:t>
      </w:r>
      <w:proofErr w:type="spellStart"/>
      <w:r w:rsidRPr="00C87396">
        <w:rPr>
          <w:rFonts w:ascii="Times New Roman" w:hAnsi="Times New Roman" w:cs="Times New Roman"/>
          <w:sz w:val="24"/>
          <w:szCs w:val="24"/>
        </w:rPr>
        <w:t>European</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S</w:t>
      </w:r>
      <w:r w:rsidR="00886106" w:rsidRPr="00C87396">
        <w:rPr>
          <w:rFonts w:ascii="Times New Roman" w:hAnsi="Times New Roman" w:cs="Times New Roman"/>
          <w:sz w:val="24"/>
          <w:szCs w:val="24"/>
        </w:rPr>
        <w:t>ociety</w:t>
      </w:r>
      <w:proofErr w:type="spellEnd"/>
      <w:r w:rsidR="00886106" w:rsidRPr="00C87396">
        <w:rPr>
          <w:rFonts w:ascii="Times New Roman" w:hAnsi="Times New Roman" w:cs="Times New Roman"/>
          <w:sz w:val="24"/>
          <w:szCs w:val="24"/>
        </w:rPr>
        <w:t xml:space="preserve"> of </w:t>
      </w:r>
      <w:proofErr w:type="spellStart"/>
      <w:r w:rsidR="00886106" w:rsidRPr="00C87396">
        <w:rPr>
          <w:rFonts w:ascii="Times New Roman" w:hAnsi="Times New Roman" w:cs="Times New Roman"/>
          <w:sz w:val="24"/>
          <w:szCs w:val="24"/>
        </w:rPr>
        <w:t>Surgical</w:t>
      </w:r>
      <w:proofErr w:type="spellEnd"/>
      <w:r w:rsidR="00886106" w:rsidRPr="00C87396">
        <w:rPr>
          <w:rFonts w:ascii="Times New Roman" w:hAnsi="Times New Roman" w:cs="Times New Roman"/>
          <w:sz w:val="24"/>
          <w:szCs w:val="24"/>
        </w:rPr>
        <w:t xml:space="preserve"> </w:t>
      </w:r>
      <w:proofErr w:type="spellStart"/>
      <w:r w:rsidR="00886106" w:rsidRPr="00C87396">
        <w:rPr>
          <w:rFonts w:ascii="Times New Roman" w:hAnsi="Times New Roman" w:cs="Times New Roman"/>
          <w:sz w:val="24"/>
          <w:szCs w:val="24"/>
        </w:rPr>
        <w:t>Oncology</w:t>
      </w:r>
      <w:proofErr w:type="spellEnd"/>
      <w:r w:rsidRPr="00C87396">
        <w:rPr>
          <w:rFonts w:ascii="Times New Roman" w:hAnsi="Times New Roman" w:cs="Times New Roman"/>
          <w:sz w:val="24"/>
          <w:szCs w:val="24"/>
        </w:rPr>
        <w:t xml:space="preserve"> </w:t>
      </w:r>
      <w:hyperlink r:id="rId6" w:history="1">
        <w:r w:rsidR="00954103" w:rsidRPr="00C87396">
          <w:rPr>
            <w:rStyle w:val="Hperlink"/>
            <w:rFonts w:ascii="Times New Roman" w:hAnsi="Times New Roman" w:cs="Times New Roman"/>
            <w:sz w:val="24"/>
            <w:szCs w:val="24"/>
          </w:rPr>
          <w:t>https://www.essoweb.org/</w:t>
        </w:r>
      </w:hyperlink>
    </w:p>
    <w:p w:rsidR="00954103" w:rsidRPr="00C87396" w:rsidRDefault="00001944" w:rsidP="00954103">
      <w:pPr>
        <w:pStyle w:val="Loendilik"/>
        <w:numPr>
          <w:ilvl w:val="0"/>
          <w:numId w:val="8"/>
        </w:numPr>
        <w:spacing w:line="256" w:lineRule="auto"/>
        <w:rPr>
          <w:rStyle w:val="Hperlink"/>
          <w:rFonts w:ascii="Times New Roman" w:hAnsi="Times New Roman" w:cs="Times New Roman"/>
          <w:color w:val="auto"/>
          <w:sz w:val="24"/>
          <w:szCs w:val="24"/>
          <w:u w:val="none"/>
        </w:rPr>
      </w:pPr>
      <w:r w:rsidRPr="00C87396">
        <w:rPr>
          <w:rFonts w:ascii="Times New Roman" w:hAnsi="Times New Roman" w:cs="Times New Roman"/>
          <w:sz w:val="24"/>
          <w:szCs w:val="24"/>
        </w:rPr>
        <w:t xml:space="preserve">SSO </w:t>
      </w:r>
      <w:proofErr w:type="spellStart"/>
      <w:r w:rsidRPr="00C87396">
        <w:rPr>
          <w:rFonts w:ascii="Times New Roman" w:hAnsi="Times New Roman" w:cs="Times New Roman"/>
          <w:sz w:val="24"/>
          <w:szCs w:val="24"/>
        </w:rPr>
        <w:t>Society</w:t>
      </w:r>
      <w:proofErr w:type="spellEnd"/>
      <w:r w:rsidRPr="00C87396">
        <w:rPr>
          <w:rFonts w:ascii="Times New Roman" w:hAnsi="Times New Roman" w:cs="Times New Roman"/>
          <w:sz w:val="24"/>
          <w:szCs w:val="24"/>
        </w:rPr>
        <w:t xml:space="preserve"> of </w:t>
      </w:r>
      <w:proofErr w:type="spellStart"/>
      <w:r w:rsidRPr="00C87396">
        <w:rPr>
          <w:rFonts w:ascii="Times New Roman" w:hAnsi="Times New Roman" w:cs="Times New Roman"/>
          <w:sz w:val="24"/>
          <w:szCs w:val="24"/>
        </w:rPr>
        <w:t>Surgical</w:t>
      </w:r>
      <w:proofErr w:type="spellEnd"/>
      <w:r w:rsidRPr="00C87396">
        <w:rPr>
          <w:rFonts w:ascii="Times New Roman" w:hAnsi="Times New Roman" w:cs="Times New Roman"/>
          <w:sz w:val="24"/>
          <w:szCs w:val="24"/>
        </w:rPr>
        <w:t xml:space="preserve"> </w:t>
      </w:r>
      <w:proofErr w:type="spellStart"/>
      <w:r w:rsidRPr="00C87396">
        <w:rPr>
          <w:rFonts w:ascii="Times New Roman" w:hAnsi="Times New Roman" w:cs="Times New Roman"/>
          <w:sz w:val="24"/>
          <w:szCs w:val="24"/>
        </w:rPr>
        <w:t>Oncology</w:t>
      </w:r>
      <w:proofErr w:type="spellEnd"/>
      <w:r w:rsidRPr="00C87396">
        <w:rPr>
          <w:rFonts w:ascii="Times New Roman" w:hAnsi="Times New Roman" w:cs="Times New Roman"/>
          <w:sz w:val="24"/>
          <w:szCs w:val="24"/>
        </w:rPr>
        <w:t xml:space="preserve"> </w:t>
      </w:r>
      <w:hyperlink r:id="rId7" w:history="1">
        <w:r w:rsidR="00954103" w:rsidRPr="00C87396">
          <w:rPr>
            <w:rStyle w:val="Hperlink"/>
            <w:rFonts w:ascii="Times New Roman" w:hAnsi="Times New Roman" w:cs="Times New Roman"/>
            <w:sz w:val="24"/>
            <w:szCs w:val="24"/>
          </w:rPr>
          <w:t>https://surgonc.org/</w:t>
        </w:r>
      </w:hyperlink>
    </w:p>
    <w:p w:rsidR="00C87396" w:rsidRPr="00C87396" w:rsidRDefault="00C87396" w:rsidP="00C87396">
      <w:pPr>
        <w:pStyle w:val="Loendilik"/>
        <w:numPr>
          <w:ilvl w:val="0"/>
          <w:numId w:val="8"/>
        </w:numPr>
        <w:rPr>
          <w:rFonts w:ascii="Times New Roman" w:hAnsi="Times New Roman" w:cs="Times New Roman"/>
          <w:sz w:val="24"/>
          <w:szCs w:val="24"/>
        </w:rPr>
      </w:pPr>
      <w:r w:rsidRPr="00C87396">
        <w:rPr>
          <w:rFonts w:ascii="Times New Roman" w:hAnsi="Times New Roman" w:cs="Times New Roman"/>
          <w:sz w:val="24"/>
          <w:szCs w:val="24"/>
        </w:rPr>
        <w:t xml:space="preserve">Eesti Vähitõrje tegevuskava 2021–2030 </w:t>
      </w:r>
      <w:hyperlink r:id="rId8" w:history="1">
        <w:r w:rsidRPr="00C87396">
          <w:rPr>
            <w:rStyle w:val="Hperlink"/>
            <w:rFonts w:ascii="Times New Roman" w:hAnsi="Times New Roman" w:cs="Times New Roman"/>
            <w:sz w:val="24"/>
            <w:szCs w:val="24"/>
          </w:rPr>
          <w:t>https://tai.ee/et/valjaanded/vahitorje-tegevuskava-2021-2030</w:t>
        </w:r>
      </w:hyperlink>
    </w:p>
    <w:p w:rsidR="00C87396" w:rsidRPr="00C87396" w:rsidRDefault="00C87396" w:rsidP="00954103">
      <w:pPr>
        <w:pStyle w:val="Loendilik"/>
        <w:numPr>
          <w:ilvl w:val="0"/>
          <w:numId w:val="8"/>
        </w:numPr>
        <w:spacing w:line="256" w:lineRule="auto"/>
        <w:rPr>
          <w:rFonts w:ascii="Times New Roman" w:hAnsi="Times New Roman" w:cs="Times New Roman"/>
          <w:sz w:val="24"/>
          <w:szCs w:val="24"/>
        </w:rPr>
      </w:pPr>
      <w:r w:rsidRPr="00C87396">
        <w:rPr>
          <w:rFonts w:ascii="Times New Roman" w:hAnsi="Times New Roman" w:cs="Times New Roman"/>
          <w:sz w:val="24"/>
          <w:szCs w:val="24"/>
        </w:rPr>
        <w:t>Eriarstiabi erialade ja lisapädevuste loetelu (Sotsiaalministri määrus nr 110, RT I, 28.06.2018, 20.)</w:t>
      </w:r>
    </w:p>
    <w:p w:rsidR="00C87396" w:rsidRPr="00C87396" w:rsidRDefault="00C87396" w:rsidP="00C87396">
      <w:pPr>
        <w:pStyle w:val="Loendilik"/>
        <w:numPr>
          <w:ilvl w:val="0"/>
          <w:numId w:val="8"/>
        </w:numPr>
        <w:spacing w:line="256" w:lineRule="auto"/>
        <w:rPr>
          <w:rFonts w:ascii="Times New Roman" w:hAnsi="Times New Roman" w:cs="Times New Roman"/>
          <w:sz w:val="24"/>
          <w:szCs w:val="24"/>
        </w:rPr>
      </w:pPr>
      <w:r w:rsidRPr="00C87396">
        <w:rPr>
          <w:rFonts w:ascii="Times New Roman" w:hAnsi="Times New Roman" w:cs="Times New Roman"/>
          <w:sz w:val="24"/>
          <w:szCs w:val="24"/>
        </w:rPr>
        <w:t xml:space="preserve">Näited rahvusvahelistest </w:t>
      </w:r>
      <w:proofErr w:type="spellStart"/>
      <w:r w:rsidRPr="00C87396">
        <w:rPr>
          <w:rFonts w:ascii="Times New Roman" w:hAnsi="Times New Roman" w:cs="Times New Roman"/>
          <w:sz w:val="24"/>
          <w:szCs w:val="24"/>
        </w:rPr>
        <w:t>fellowship</w:t>
      </w:r>
      <w:proofErr w:type="spellEnd"/>
      <w:r w:rsidRPr="00C87396">
        <w:rPr>
          <w:rFonts w:ascii="Times New Roman" w:hAnsi="Times New Roman" w:cs="Times New Roman"/>
          <w:sz w:val="24"/>
          <w:szCs w:val="24"/>
        </w:rPr>
        <w:t xml:space="preserve">-programmidest (nt </w:t>
      </w:r>
      <w:proofErr w:type="spellStart"/>
      <w:r w:rsidRPr="00C87396">
        <w:rPr>
          <w:rFonts w:ascii="Times New Roman" w:hAnsi="Times New Roman" w:cs="Times New Roman"/>
          <w:sz w:val="24"/>
          <w:szCs w:val="24"/>
        </w:rPr>
        <w:t>Fondazione</w:t>
      </w:r>
      <w:proofErr w:type="spellEnd"/>
      <w:r w:rsidRPr="00C87396">
        <w:rPr>
          <w:rFonts w:ascii="Times New Roman" w:hAnsi="Times New Roman" w:cs="Times New Roman"/>
          <w:sz w:val="24"/>
          <w:szCs w:val="24"/>
        </w:rPr>
        <w:t xml:space="preserve"> SICO) </w:t>
      </w:r>
      <w:hyperlink r:id="rId9" w:history="1">
        <w:r w:rsidRPr="00C87396">
          <w:rPr>
            <w:rStyle w:val="Hperlink"/>
            <w:rFonts w:ascii="Times New Roman" w:hAnsi="Times New Roman" w:cs="Times New Roman"/>
            <w:sz w:val="24"/>
            <w:szCs w:val="24"/>
          </w:rPr>
          <w:t>https://www.fondazionesico.org/fellowship-in-oncologic-surgery/?lang=en</w:t>
        </w:r>
      </w:hyperlink>
    </w:p>
    <w:p w:rsidR="00C87396" w:rsidRPr="007C3267" w:rsidRDefault="00597199" w:rsidP="00C87396">
      <w:pPr>
        <w:pStyle w:val="Loendilik"/>
        <w:numPr>
          <w:ilvl w:val="0"/>
          <w:numId w:val="8"/>
        </w:numPr>
        <w:rPr>
          <w:rStyle w:val="Hperlink"/>
          <w:rFonts w:ascii="Times New Roman" w:hAnsi="Times New Roman" w:cs="Times New Roman"/>
          <w:color w:val="auto"/>
          <w:sz w:val="24"/>
          <w:szCs w:val="24"/>
          <w:u w:val="none"/>
        </w:rPr>
      </w:pPr>
      <w:hyperlink r:id="rId10" w:history="1">
        <w:proofErr w:type="spellStart"/>
        <w:r w:rsidR="00C87396" w:rsidRPr="00C87396">
          <w:rPr>
            <w:rStyle w:val="Hperlink"/>
            <w:rFonts w:ascii="Times New Roman" w:hAnsi="Times New Roman" w:cs="Times New Roman"/>
            <w:sz w:val="24"/>
            <w:szCs w:val="24"/>
          </w:rPr>
          <w:t>Global</w:t>
        </w:r>
        <w:proofErr w:type="spellEnd"/>
        <w:r w:rsidR="00C87396" w:rsidRPr="00C87396">
          <w:rPr>
            <w:rStyle w:val="Hperlink"/>
            <w:rFonts w:ascii="Times New Roman" w:hAnsi="Times New Roman" w:cs="Times New Roman"/>
            <w:sz w:val="24"/>
            <w:szCs w:val="24"/>
          </w:rPr>
          <w:t xml:space="preserve"> </w:t>
        </w:r>
        <w:proofErr w:type="spellStart"/>
        <w:r w:rsidR="00C87396" w:rsidRPr="00C87396">
          <w:rPr>
            <w:rStyle w:val="Hperlink"/>
            <w:rFonts w:ascii="Times New Roman" w:hAnsi="Times New Roman" w:cs="Times New Roman"/>
            <w:sz w:val="24"/>
            <w:szCs w:val="24"/>
          </w:rPr>
          <w:t>cancer</w:t>
        </w:r>
        <w:proofErr w:type="spellEnd"/>
        <w:r w:rsidR="00C87396" w:rsidRPr="00C87396">
          <w:rPr>
            <w:rStyle w:val="Hperlink"/>
            <w:rFonts w:ascii="Times New Roman" w:hAnsi="Times New Roman" w:cs="Times New Roman"/>
            <w:sz w:val="24"/>
            <w:szCs w:val="24"/>
          </w:rPr>
          <w:t xml:space="preserve"> </w:t>
        </w:r>
        <w:proofErr w:type="spellStart"/>
        <w:r w:rsidR="00C87396" w:rsidRPr="00C87396">
          <w:rPr>
            <w:rStyle w:val="Hperlink"/>
            <w:rFonts w:ascii="Times New Roman" w:hAnsi="Times New Roman" w:cs="Times New Roman"/>
            <w:sz w:val="24"/>
            <w:szCs w:val="24"/>
          </w:rPr>
          <w:t>statistics</w:t>
        </w:r>
        <w:proofErr w:type="spellEnd"/>
        <w:r w:rsidR="00C87396" w:rsidRPr="00C87396">
          <w:rPr>
            <w:rStyle w:val="Hperlink"/>
            <w:rFonts w:ascii="Times New Roman" w:hAnsi="Times New Roman" w:cs="Times New Roman"/>
            <w:sz w:val="24"/>
            <w:szCs w:val="24"/>
          </w:rPr>
          <w:t xml:space="preserve"> 2022_ GLOBOCAN </w:t>
        </w:r>
        <w:proofErr w:type="spellStart"/>
        <w:r w:rsidR="00C87396" w:rsidRPr="00C87396">
          <w:rPr>
            <w:rStyle w:val="Hperlink"/>
            <w:rFonts w:ascii="Times New Roman" w:hAnsi="Times New Roman" w:cs="Times New Roman"/>
            <w:sz w:val="24"/>
            <w:szCs w:val="24"/>
          </w:rPr>
          <w:t>estimates</w:t>
        </w:r>
        <w:proofErr w:type="spellEnd"/>
        <w:r w:rsidR="00C87396" w:rsidRPr="00C87396">
          <w:rPr>
            <w:rStyle w:val="Hperlink"/>
            <w:rFonts w:ascii="Times New Roman" w:hAnsi="Times New Roman" w:cs="Times New Roman"/>
            <w:sz w:val="24"/>
            <w:szCs w:val="24"/>
          </w:rPr>
          <w:t xml:space="preserve"> of </w:t>
        </w:r>
        <w:proofErr w:type="spellStart"/>
        <w:r w:rsidR="00C87396" w:rsidRPr="00C87396">
          <w:rPr>
            <w:rStyle w:val="Hperlink"/>
            <w:rFonts w:ascii="Times New Roman" w:hAnsi="Times New Roman" w:cs="Times New Roman"/>
            <w:sz w:val="24"/>
            <w:szCs w:val="24"/>
          </w:rPr>
          <w:t>incidence</w:t>
        </w:r>
        <w:proofErr w:type="spellEnd"/>
        <w:r w:rsidR="00C87396" w:rsidRPr="00C87396">
          <w:rPr>
            <w:rStyle w:val="Hperlink"/>
            <w:rFonts w:ascii="Times New Roman" w:hAnsi="Times New Roman" w:cs="Times New Roman"/>
            <w:sz w:val="24"/>
            <w:szCs w:val="24"/>
          </w:rPr>
          <w:t xml:space="preserve"> and </w:t>
        </w:r>
        <w:proofErr w:type="spellStart"/>
        <w:r w:rsidR="00C87396" w:rsidRPr="00C87396">
          <w:rPr>
            <w:rStyle w:val="Hperlink"/>
            <w:rFonts w:ascii="Times New Roman" w:hAnsi="Times New Roman" w:cs="Times New Roman"/>
            <w:sz w:val="24"/>
            <w:szCs w:val="24"/>
          </w:rPr>
          <w:t>mortality</w:t>
        </w:r>
        <w:proofErr w:type="spellEnd"/>
        <w:r w:rsidR="00C87396" w:rsidRPr="00C87396">
          <w:rPr>
            <w:rStyle w:val="Hperlink"/>
            <w:rFonts w:ascii="Times New Roman" w:hAnsi="Times New Roman" w:cs="Times New Roman"/>
            <w:sz w:val="24"/>
            <w:szCs w:val="24"/>
          </w:rPr>
          <w:t xml:space="preserve"> </w:t>
        </w:r>
        <w:proofErr w:type="spellStart"/>
        <w:r w:rsidR="00C87396" w:rsidRPr="00C87396">
          <w:rPr>
            <w:rStyle w:val="Hperlink"/>
            <w:rFonts w:ascii="Times New Roman" w:hAnsi="Times New Roman" w:cs="Times New Roman"/>
            <w:sz w:val="24"/>
            <w:szCs w:val="24"/>
          </w:rPr>
          <w:t>worldwide</w:t>
        </w:r>
        <w:proofErr w:type="spellEnd"/>
        <w:r w:rsidR="00C87396" w:rsidRPr="00C87396">
          <w:rPr>
            <w:rStyle w:val="Hperlink"/>
            <w:rFonts w:ascii="Times New Roman" w:hAnsi="Times New Roman" w:cs="Times New Roman"/>
            <w:sz w:val="24"/>
            <w:szCs w:val="24"/>
          </w:rPr>
          <w:t xml:space="preserve"> </w:t>
        </w:r>
        <w:proofErr w:type="spellStart"/>
        <w:r w:rsidR="00C87396" w:rsidRPr="00C87396">
          <w:rPr>
            <w:rStyle w:val="Hperlink"/>
            <w:rFonts w:ascii="Times New Roman" w:hAnsi="Times New Roman" w:cs="Times New Roman"/>
            <w:sz w:val="24"/>
            <w:szCs w:val="24"/>
          </w:rPr>
          <w:t>for</w:t>
        </w:r>
        <w:proofErr w:type="spellEnd"/>
        <w:r w:rsidR="00C87396" w:rsidRPr="00C87396">
          <w:rPr>
            <w:rStyle w:val="Hperlink"/>
            <w:rFonts w:ascii="Times New Roman" w:hAnsi="Times New Roman" w:cs="Times New Roman"/>
            <w:sz w:val="24"/>
            <w:szCs w:val="24"/>
          </w:rPr>
          <w:t xml:space="preserve"> 36 </w:t>
        </w:r>
        <w:proofErr w:type="spellStart"/>
        <w:r w:rsidR="00C87396" w:rsidRPr="00C87396">
          <w:rPr>
            <w:rStyle w:val="Hperlink"/>
            <w:rFonts w:ascii="Times New Roman" w:hAnsi="Times New Roman" w:cs="Times New Roman"/>
            <w:sz w:val="24"/>
            <w:szCs w:val="24"/>
          </w:rPr>
          <w:t>cancers</w:t>
        </w:r>
        <w:proofErr w:type="spellEnd"/>
        <w:r w:rsidR="00C87396" w:rsidRPr="00C87396">
          <w:rPr>
            <w:rStyle w:val="Hperlink"/>
            <w:rFonts w:ascii="Times New Roman" w:hAnsi="Times New Roman" w:cs="Times New Roman"/>
            <w:sz w:val="24"/>
            <w:szCs w:val="24"/>
          </w:rPr>
          <w:t xml:space="preserve"> in 185 countries.pdf</w:t>
        </w:r>
      </w:hyperlink>
    </w:p>
    <w:p w:rsidR="007C3267" w:rsidRDefault="007C3267" w:rsidP="007C3267">
      <w:pPr>
        <w:pStyle w:val="Loendilik"/>
        <w:numPr>
          <w:ilvl w:val="0"/>
          <w:numId w:val="8"/>
        </w:numPr>
        <w:rPr>
          <w:rFonts w:ascii="Times New Roman" w:hAnsi="Times New Roman" w:cs="Times New Roman"/>
          <w:sz w:val="24"/>
          <w:szCs w:val="24"/>
        </w:rPr>
      </w:pPr>
      <w:hyperlink r:id="rId11" w:history="1">
        <w:r w:rsidRPr="006A4D42">
          <w:rPr>
            <w:rStyle w:val="Hperlink"/>
            <w:rFonts w:ascii="Times New Roman" w:hAnsi="Times New Roman" w:cs="Times New Roman"/>
            <w:sz w:val="24"/>
            <w:szCs w:val="24"/>
          </w:rPr>
          <w:t>https://surgonc.org/news-release/sso-and-esso-publish-second-edition-of-the-global-curriculum-in-surgical-oncology/</w:t>
        </w:r>
      </w:hyperlink>
    </w:p>
    <w:p w:rsidR="00954103" w:rsidRPr="00C87396" w:rsidRDefault="00954103">
      <w:pPr>
        <w:rPr>
          <w:rFonts w:ascii="Times New Roman" w:hAnsi="Times New Roman" w:cs="Times New Roman"/>
          <w:sz w:val="24"/>
          <w:szCs w:val="24"/>
        </w:rPr>
      </w:pPr>
    </w:p>
    <w:p w:rsidR="00954103" w:rsidRPr="00C87396" w:rsidRDefault="00954103" w:rsidP="00954103">
      <w:pPr>
        <w:rPr>
          <w:rFonts w:ascii="Times New Roman" w:hAnsi="Times New Roman" w:cs="Times New Roman"/>
          <w:sz w:val="24"/>
          <w:szCs w:val="24"/>
        </w:rPr>
      </w:pPr>
      <w:proofErr w:type="spellStart"/>
      <w:r w:rsidRPr="00C87396">
        <w:rPr>
          <w:rFonts w:ascii="Times New Roman" w:hAnsi="Times New Roman" w:cs="Times New Roman"/>
          <w:sz w:val="24"/>
          <w:szCs w:val="24"/>
        </w:rPr>
        <w:t>Allkirjastaja</w:t>
      </w:r>
      <w:proofErr w:type="spellEnd"/>
    </w:p>
    <w:p w:rsidR="00954103" w:rsidRPr="00C87396" w:rsidRDefault="00954103" w:rsidP="00954103">
      <w:pPr>
        <w:rPr>
          <w:rFonts w:ascii="Times New Roman" w:hAnsi="Times New Roman" w:cs="Times New Roman"/>
          <w:sz w:val="24"/>
          <w:szCs w:val="24"/>
        </w:rPr>
      </w:pPr>
      <w:r w:rsidRPr="00C87396">
        <w:rPr>
          <w:rFonts w:ascii="Times New Roman" w:hAnsi="Times New Roman" w:cs="Times New Roman"/>
          <w:sz w:val="24"/>
          <w:szCs w:val="24"/>
        </w:rPr>
        <w:t>Eesti Kirurgilise Onkoloogia Ühing</w:t>
      </w:r>
    </w:p>
    <w:p w:rsidR="00954103" w:rsidRPr="00C87396" w:rsidRDefault="00954103" w:rsidP="00954103">
      <w:pPr>
        <w:rPr>
          <w:rFonts w:ascii="Times New Roman" w:hAnsi="Times New Roman" w:cs="Times New Roman"/>
          <w:sz w:val="24"/>
          <w:szCs w:val="24"/>
        </w:rPr>
      </w:pPr>
      <w:r w:rsidRPr="00C87396">
        <w:rPr>
          <w:rFonts w:ascii="Times New Roman" w:hAnsi="Times New Roman" w:cs="Times New Roman"/>
          <w:sz w:val="24"/>
          <w:szCs w:val="24"/>
        </w:rPr>
        <w:t>Eesti Onkoloogide Selts</w:t>
      </w:r>
    </w:p>
    <w:p w:rsidR="008029B3" w:rsidRDefault="008029B3" w:rsidP="00954103">
      <w:pPr>
        <w:rPr>
          <w:rFonts w:ascii="Times New Roman" w:hAnsi="Times New Roman" w:cs="Times New Roman"/>
          <w:sz w:val="24"/>
          <w:szCs w:val="24"/>
        </w:rPr>
      </w:pPr>
      <w:r>
        <w:rPr>
          <w:rFonts w:ascii="Times New Roman" w:hAnsi="Times New Roman" w:cs="Times New Roman"/>
          <w:sz w:val="24"/>
          <w:szCs w:val="24"/>
        </w:rPr>
        <w:t>Tartu Ülikooli Kliinikumi Vähikeskus</w:t>
      </w:r>
    </w:p>
    <w:p w:rsidR="001D1A82" w:rsidRDefault="001D1A82" w:rsidP="00954103">
      <w:pPr>
        <w:rPr>
          <w:rFonts w:ascii="Times New Roman" w:hAnsi="Times New Roman" w:cs="Times New Roman"/>
          <w:sz w:val="24"/>
          <w:szCs w:val="24"/>
        </w:rPr>
      </w:pPr>
      <w:r>
        <w:rPr>
          <w:rFonts w:ascii="Times New Roman" w:hAnsi="Times New Roman" w:cs="Times New Roman"/>
          <w:sz w:val="24"/>
          <w:szCs w:val="24"/>
        </w:rPr>
        <w:t>Eesti Vähiliit</w:t>
      </w:r>
    </w:p>
    <w:p w:rsidR="001D1A82" w:rsidRDefault="004A7573" w:rsidP="00954103">
      <w:pPr>
        <w:rPr>
          <w:rFonts w:ascii="Times New Roman" w:hAnsi="Times New Roman" w:cs="Times New Roman"/>
          <w:sz w:val="24"/>
          <w:szCs w:val="24"/>
        </w:rPr>
      </w:pPr>
      <w:r>
        <w:rPr>
          <w:rFonts w:ascii="Times New Roman" w:hAnsi="Times New Roman" w:cs="Times New Roman"/>
          <w:sz w:val="24"/>
          <w:szCs w:val="24"/>
        </w:rPr>
        <w:t>Eesti Vähitõrje Võrgustik</w:t>
      </w:r>
    </w:p>
    <w:p w:rsidR="004A7573" w:rsidRDefault="004A7573" w:rsidP="00954103">
      <w:pPr>
        <w:rPr>
          <w:rFonts w:ascii="Times New Roman" w:hAnsi="Times New Roman" w:cs="Times New Roman"/>
          <w:sz w:val="24"/>
          <w:szCs w:val="24"/>
        </w:rPr>
      </w:pPr>
      <w:r>
        <w:rPr>
          <w:rFonts w:ascii="Times New Roman" w:hAnsi="Times New Roman" w:cs="Times New Roman"/>
          <w:sz w:val="24"/>
          <w:szCs w:val="24"/>
        </w:rPr>
        <w:t>Eesti Kliiniliste Onkoloogide Selts</w:t>
      </w:r>
    </w:p>
    <w:p w:rsidR="00954103" w:rsidRPr="00C87396" w:rsidRDefault="00954103" w:rsidP="00954103">
      <w:pPr>
        <w:rPr>
          <w:rFonts w:ascii="Times New Roman" w:hAnsi="Times New Roman" w:cs="Times New Roman"/>
          <w:sz w:val="24"/>
          <w:szCs w:val="24"/>
        </w:rPr>
      </w:pPr>
    </w:p>
    <w:p w:rsidR="00954103" w:rsidRPr="007C3267" w:rsidRDefault="007C3267">
      <w:pPr>
        <w:rPr>
          <w:rFonts w:ascii="Times New Roman" w:hAnsi="Times New Roman" w:cs="Times New Roman"/>
          <w:sz w:val="24"/>
          <w:szCs w:val="24"/>
        </w:rPr>
      </w:pPr>
      <w:r w:rsidRPr="00C87396">
        <w:rPr>
          <w:rFonts w:ascii="Times New Roman" w:hAnsi="Times New Roman" w:cs="Times New Roman"/>
          <w:sz w:val="24"/>
          <w:szCs w:val="24"/>
        </w:rPr>
        <w:t>K</w:t>
      </w:r>
      <w:r w:rsidR="00954103" w:rsidRPr="00C87396">
        <w:rPr>
          <w:rFonts w:ascii="Times New Roman" w:hAnsi="Times New Roman" w:cs="Times New Roman"/>
          <w:sz w:val="24"/>
          <w:szCs w:val="24"/>
        </w:rPr>
        <w:t>uupäev</w:t>
      </w:r>
      <w:r>
        <w:rPr>
          <w:rFonts w:ascii="Times New Roman" w:hAnsi="Times New Roman" w:cs="Times New Roman"/>
          <w:sz w:val="24"/>
          <w:szCs w:val="24"/>
        </w:rPr>
        <w:t xml:space="preserve"> 11.06.2026</w:t>
      </w:r>
    </w:p>
    <w:sectPr w:rsidR="00954103" w:rsidRPr="007C3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48AA"/>
    <w:multiLevelType w:val="hybridMultilevel"/>
    <w:tmpl w:val="1B56FF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294443"/>
    <w:multiLevelType w:val="hybridMultilevel"/>
    <w:tmpl w:val="000660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6375FEA"/>
    <w:multiLevelType w:val="hybridMultilevel"/>
    <w:tmpl w:val="07581FF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561C3EC3"/>
    <w:multiLevelType w:val="hybridMultilevel"/>
    <w:tmpl w:val="BF48D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3847C2B"/>
    <w:multiLevelType w:val="hybridMultilevel"/>
    <w:tmpl w:val="D818C0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969410C"/>
    <w:multiLevelType w:val="hybridMultilevel"/>
    <w:tmpl w:val="7234AC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9F52096"/>
    <w:multiLevelType w:val="hybridMultilevel"/>
    <w:tmpl w:val="9B1A99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C7763A2"/>
    <w:multiLevelType w:val="hybridMultilevel"/>
    <w:tmpl w:val="12B87F6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6"/>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44"/>
    <w:rsid w:val="00001944"/>
    <w:rsid w:val="00094AA2"/>
    <w:rsid w:val="0010282C"/>
    <w:rsid w:val="001512BC"/>
    <w:rsid w:val="001C3CA8"/>
    <w:rsid w:val="001D1A82"/>
    <w:rsid w:val="00290371"/>
    <w:rsid w:val="002B7A46"/>
    <w:rsid w:val="002C49FF"/>
    <w:rsid w:val="00303954"/>
    <w:rsid w:val="00391C52"/>
    <w:rsid w:val="003C3004"/>
    <w:rsid w:val="00465698"/>
    <w:rsid w:val="00487766"/>
    <w:rsid w:val="004A7573"/>
    <w:rsid w:val="005450CA"/>
    <w:rsid w:val="005471A4"/>
    <w:rsid w:val="00597199"/>
    <w:rsid w:val="00625A8E"/>
    <w:rsid w:val="00662927"/>
    <w:rsid w:val="006C28FF"/>
    <w:rsid w:val="006F71C2"/>
    <w:rsid w:val="00752B41"/>
    <w:rsid w:val="00767ED6"/>
    <w:rsid w:val="00774AEA"/>
    <w:rsid w:val="00777A0C"/>
    <w:rsid w:val="00785D70"/>
    <w:rsid w:val="007C3267"/>
    <w:rsid w:val="007F28DA"/>
    <w:rsid w:val="008029B3"/>
    <w:rsid w:val="008102DE"/>
    <w:rsid w:val="00886106"/>
    <w:rsid w:val="008E32B3"/>
    <w:rsid w:val="00911D1C"/>
    <w:rsid w:val="00920C1B"/>
    <w:rsid w:val="00926BC6"/>
    <w:rsid w:val="00954103"/>
    <w:rsid w:val="00993407"/>
    <w:rsid w:val="009F7C0D"/>
    <w:rsid w:val="00A31029"/>
    <w:rsid w:val="00A36C05"/>
    <w:rsid w:val="00A515C6"/>
    <w:rsid w:val="00A57D7C"/>
    <w:rsid w:val="00B4038A"/>
    <w:rsid w:val="00B705A5"/>
    <w:rsid w:val="00BC3807"/>
    <w:rsid w:val="00C03916"/>
    <w:rsid w:val="00C2381C"/>
    <w:rsid w:val="00C6274C"/>
    <w:rsid w:val="00C648C6"/>
    <w:rsid w:val="00C7100E"/>
    <w:rsid w:val="00C87396"/>
    <w:rsid w:val="00CA2971"/>
    <w:rsid w:val="00D358E9"/>
    <w:rsid w:val="00DF6199"/>
    <w:rsid w:val="00E223B8"/>
    <w:rsid w:val="00F0329D"/>
    <w:rsid w:val="00FF2A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53D2"/>
  <w15:chartTrackingRefBased/>
  <w15:docId w15:val="{E8CBB9B8-C717-4C09-BA99-C40A87A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6BC6"/>
    <w:pPr>
      <w:ind w:left="720"/>
      <w:contextualSpacing/>
    </w:pPr>
  </w:style>
  <w:style w:type="character" w:styleId="Hperlink">
    <w:name w:val="Hyperlink"/>
    <w:basedOn w:val="Liguvaikefont"/>
    <w:uiPriority w:val="99"/>
    <w:unhideWhenUsed/>
    <w:rsid w:val="00954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ee/et/valjaanded/vahitorje-tegevuskava-2021-2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gon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oweb.org/" TargetMode="External"/><Relationship Id="rId11" Type="http://schemas.openxmlformats.org/officeDocument/2006/relationships/hyperlink" Target="https://surgonc.org/news-release/sso-and-esso-publish-second-edition-of-the-global-curriculum-in-surgical-oncology/" TargetMode="External"/><Relationship Id="rId5" Type="http://schemas.openxmlformats.org/officeDocument/2006/relationships/hyperlink" Target="https://uemssurg.org/surgicalspecialties/surgical-oncology/" TargetMode="External"/><Relationship Id="rId10" Type="http://schemas.openxmlformats.org/officeDocument/2006/relationships/hyperlink" Target="file:///C:\Users\olavt\Documents\Onkoloogia\Global%20cancer%20statistics%202022_%20GLOBOCAN%20estimates%20of%20incidence%20and%20mortality%20worldwide%20for%2036%20cancers%20in%20185%20countries.pdf" TargetMode="External"/><Relationship Id="rId4" Type="http://schemas.openxmlformats.org/officeDocument/2006/relationships/webSettings" Target="webSettings.xml"/><Relationship Id="rId9" Type="http://schemas.openxmlformats.org/officeDocument/2006/relationships/hyperlink" Target="https://www.fondazionesico.org/fellowship-in-oncologic-surgery/?lang=e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4</Pages>
  <Words>1517</Words>
  <Characters>8802</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
    </vt:vector>
  </TitlesOfParts>
  <Company>SA TY Kliinikum</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Tammik</dc:creator>
  <cp:keywords/>
  <dc:description/>
  <cp:lastModifiedBy>Olav Tammik</cp:lastModifiedBy>
  <cp:revision>22</cp:revision>
  <dcterms:created xsi:type="dcterms:W3CDTF">2026-06-10T18:33:00Z</dcterms:created>
  <dcterms:modified xsi:type="dcterms:W3CDTF">2026-06-15T07:32:00Z</dcterms:modified>
</cp:coreProperties>
</file>